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66B577A8"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612350">
        <w:rPr>
          <w:rFonts w:eastAsia="MS Mincho"/>
          <w:b/>
          <w:sz w:val="24"/>
          <w:szCs w:val="24"/>
          <w:lang w:eastAsia="en-GB"/>
        </w:rPr>
        <w:t>2</w:t>
      </w:r>
      <w:r w:rsidRPr="00537CC2">
        <w:rPr>
          <w:rFonts w:eastAsia="MS Mincho"/>
          <w:b/>
          <w:sz w:val="24"/>
          <w:szCs w:val="24"/>
          <w:lang w:eastAsia="en-GB"/>
        </w:rPr>
        <w:t xml:space="preserve"> electronic</w:t>
      </w:r>
      <w:r w:rsidRPr="00537CC2">
        <w:rPr>
          <w:rFonts w:eastAsia="MS Mincho"/>
          <w:b/>
          <w:sz w:val="24"/>
          <w:szCs w:val="24"/>
          <w:lang w:eastAsia="en-GB"/>
        </w:rPr>
        <w:tab/>
        <w:t>R2-</w:t>
      </w:r>
      <w:r w:rsidR="00AD34D0">
        <w:rPr>
          <w:rFonts w:eastAsia="MS Mincho"/>
          <w:b/>
          <w:sz w:val="24"/>
          <w:szCs w:val="24"/>
          <w:lang w:eastAsia="en-GB"/>
        </w:rPr>
        <w:t>20</w:t>
      </w:r>
      <w:r w:rsidRPr="00537CC2">
        <w:rPr>
          <w:rFonts w:eastAsia="MS Mincho"/>
          <w:b/>
          <w:sz w:val="24"/>
          <w:szCs w:val="24"/>
          <w:lang w:eastAsia="en-GB"/>
        </w:rPr>
        <w:t>xxxxx</w:t>
      </w:r>
    </w:p>
    <w:p w14:paraId="5EC24241" w14:textId="5720A8D0"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2</w:t>
      </w:r>
      <w:r w:rsidRPr="00537CC2">
        <w:rPr>
          <w:rFonts w:eastAsia="宋体" w:cs="Arial"/>
          <w:b/>
          <w:sz w:val="24"/>
          <w:szCs w:val="24"/>
          <w:lang w:val="de-DE" w:eastAsia="zh-CN"/>
        </w:rPr>
        <w:t xml:space="preserve"> –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14</w:t>
      </w:r>
      <w:r w:rsidRPr="00537CC2">
        <w:rPr>
          <w:rFonts w:eastAsia="宋体" w:cs="Arial"/>
          <w:b/>
          <w:sz w:val="24"/>
          <w:szCs w:val="24"/>
          <w:lang w:val="de-DE" w:eastAsia="zh-CN"/>
        </w:rPr>
        <w:t xml:space="preserve"> 2020</w:t>
      </w:r>
    </w:p>
    <w:p w14:paraId="5D749D5D" w14:textId="1B752D15"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w:t>
      </w:r>
      <w:r w:rsidR="00D24892">
        <w:rPr>
          <w:rFonts w:eastAsia="宋体" w:cs="Arial"/>
          <w:b/>
          <w:bCs/>
          <w:sz w:val="24"/>
          <w:lang w:eastAsia="zh-CN"/>
        </w:rPr>
        <w:t>2.2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2F0CCF5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D24892">
        <w:rPr>
          <w:rFonts w:cs="Arial"/>
          <w:b/>
          <w:bCs/>
          <w:sz w:val="24"/>
          <w:lang w:eastAsia="zh-CN"/>
        </w:rPr>
        <w:t xml:space="preserve">Dynamic PTM PTP switch with service </w:t>
      </w:r>
      <w:r w:rsidR="00E86886">
        <w:rPr>
          <w:rFonts w:cs="Arial"/>
          <w:b/>
          <w:bCs/>
          <w:sz w:val="24"/>
          <w:lang w:eastAsia="zh-CN"/>
        </w:rPr>
        <w:t>continuity</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7D61C57" w14:textId="45FDBFF7" w:rsidR="005A5028" w:rsidRPr="00D24892" w:rsidRDefault="00D24892" w:rsidP="009274B5">
      <w:pPr>
        <w:rPr>
          <w:rFonts w:ascii="Times New Roman" w:hAnsi="Times New Roman"/>
          <w:lang w:eastAsia="zh-CN"/>
        </w:rPr>
      </w:pPr>
      <w:r w:rsidRPr="00D24892">
        <w:rPr>
          <w:rFonts w:ascii="Times New Roman" w:hAnsi="Times New Roman"/>
          <w:lang w:eastAsia="zh-CN"/>
        </w:rPr>
        <w:t>In the last meeting, dynamic PTM PTP switch with service continuity was discussed, and the following was agreed</w:t>
      </w:r>
      <w:r w:rsidR="00AC3629" w:rsidRPr="00D24892">
        <w:rPr>
          <w:rFonts w:ascii="Times New Roman" w:hAnsi="Times New Roman"/>
          <w:lang w:eastAsia="zh-CN"/>
        </w:rPr>
        <w:t xml:space="preserve"> [1]</w:t>
      </w:r>
      <w:r w:rsidR="005A5028" w:rsidRPr="00D24892">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5A5028" w14:paraId="49F3429B" w14:textId="77777777" w:rsidTr="005A5028">
        <w:tc>
          <w:tcPr>
            <w:tcW w:w="9631" w:type="dxa"/>
          </w:tcPr>
          <w:p w14:paraId="3AD4E427" w14:textId="77777777" w:rsidR="00D24892" w:rsidRPr="000736B1" w:rsidRDefault="00D24892" w:rsidP="00D24892">
            <w:pPr>
              <w:pStyle w:val="Agreement"/>
            </w:pPr>
            <w:r>
              <w:t xml:space="preserve">For a UE, gNB </w:t>
            </w:r>
            <w:r w:rsidRPr="004171C1">
              <w:t xml:space="preserve">dynamically decides whether to deliver multicast data by </w:t>
            </w:r>
            <w:r>
              <w:t>PTM or PTP (Shared delivery)</w:t>
            </w:r>
          </w:p>
          <w:p w14:paraId="6145B30F" w14:textId="04C3C818" w:rsidR="005A5028" w:rsidRPr="00AC3629" w:rsidRDefault="00D24892" w:rsidP="00D24892">
            <w:pPr>
              <w:pStyle w:val="Agreement"/>
            </w:pPr>
            <w:r>
              <w:t xml:space="preserve">FFS which layer(s) handles reliability (in general), in order delivery / duplicate handling, and it is FFS how it works at PTM PTP switch. </w:t>
            </w:r>
          </w:p>
        </w:tc>
      </w:tr>
    </w:tbl>
    <w:p w14:paraId="7438CB64" w14:textId="6D259AF2" w:rsidR="00AC3629" w:rsidRPr="00D24892" w:rsidRDefault="00AC3629" w:rsidP="00D24892">
      <w:pPr>
        <w:spacing w:before="240"/>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about the anchor layer for dynamic PTP and PTM switch</w:t>
      </w:r>
      <w:r w:rsidRPr="00D24892">
        <w:rPr>
          <w:rFonts w:ascii="Times New Roman" w:hAnsi="Times New Roman" w:hint="eastAsia"/>
          <w:lang w:eastAsia="zh-CN"/>
        </w:rPr>
        <w:t>.</w:t>
      </w:r>
    </w:p>
    <w:p w14:paraId="6A1F4EB1" w14:textId="30F13736" w:rsidR="00CD4C7B" w:rsidRDefault="004931AB" w:rsidP="00545137">
      <w:pPr>
        <w:pStyle w:val="1"/>
        <w:rPr>
          <w:lang w:eastAsia="zh-CN"/>
        </w:rPr>
      </w:pPr>
      <w:r>
        <w:rPr>
          <w:lang w:eastAsia="zh-CN"/>
        </w:rPr>
        <w:t>D</w:t>
      </w:r>
      <w:r>
        <w:rPr>
          <w:rFonts w:hint="eastAsia"/>
          <w:lang w:eastAsia="zh-CN"/>
        </w:rPr>
        <w:t>iscussion</w:t>
      </w:r>
    </w:p>
    <w:p w14:paraId="20B11EA7" w14:textId="77777777" w:rsidR="00204C4F" w:rsidRDefault="00B869A0" w:rsidP="00B869A0">
      <w:pPr>
        <w:rPr>
          <w:rFonts w:ascii="Times New Roman" w:hAnsi="Times New Roman"/>
          <w:lang w:eastAsia="zh-CN"/>
        </w:rPr>
      </w:pPr>
      <w:r w:rsidRPr="00B869A0">
        <w:rPr>
          <w:rFonts w:ascii="Times New Roman" w:hAnsi="Times New Roman"/>
          <w:lang w:eastAsia="zh-CN"/>
        </w:rPr>
        <w:t xml:space="preserve">In the email discussion </w:t>
      </w:r>
      <w:r w:rsidRPr="00B869A0">
        <w:rPr>
          <w:rFonts w:ascii="Times New Roman" w:hAnsi="Times New Roman" w:hint="eastAsia"/>
          <w:lang w:eastAsia="zh-CN"/>
        </w:rPr>
        <w:t>[Post111-e][904][MBS] L2 Architecture</w:t>
      </w:r>
      <w:r w:rsidRPr="00B869A0">
        <w:rPr>
          <w:rFonts w:ascii="Times New Roman" w:hAnsi="Times New Roman"/>
          <w:lang w:eastAsia="zh-CN"/>
        </w:rPr>
        <w:t xml:space="preserve"> [1], dynamic switch of PTP and PTM is discussed, the main point of this topic is which layer acts  as the anchor layer PTP and PTM dynamic switch.</w:t>
      </w:r>
      <w:r>
        <w:rPr>
          <w:rFonts w:ascii="Times New Roman" w:hAnsi="Times New Roman"/>
          <w:lang w:eastAsia="zh-CN"/>
        </w:rPr>
        <w:t xml:space="preserve"> </w:t>
      </w:r>
    </w:p>
    <w:p w14:paraId="2927BF01" w14:textId="7B752303" w:rsidR="00204C4F" w:rsidRDefault="00E765E3" w:rsidP="00B869A0">
      <w:pPr>
        <w:rPr>
          <w:rFonts w:ascii="Times New Roman" w:hAnsi="Times New Roman"/>
          <w:lang w:eastAsia="zh-CN"/>
        </w:rPr>
      </w:pPr>
      <w:r>
        <w:rPr>
          <w:rFonts w:ascii="Times New Roman" w:hAnsi="Times New Roman"/>
          <w:lang w:eastAsia="zh-CN"/>
        </w:rPr>
        <w:t>In the email discussion, t</w:t>
      </w:r>
      <w:r w:rsidR="00AA60B4" w:rsidRPr="00AA60B4">
        <w:rPr>
          <w:rFonts w:ascii="Times New Roman" w:hAnsi="Times New Roman"/>
          <w:lang w:eastAsia="zh-CN"/>
        </w:rPr>
        <w:t>he majority of the companie</w:t>
      </w:r>
      <w:r w:rsidR="00AA60B4">
        <w:rPr>
          <w:rFonts w:ascii="Times New Roman" w:hAnsi="Times New Roman"/>
          <w:lang w:eastAsia="zh-CN"/>
        </w:rPr>
        <w:t xml:space="preserve">s support PDCP as the anchor for PTP PTM dynamic switch, considering that it is </w:t>
      </w:r>
      <w:r w:rsidR="00AA60B4" w:rsidRPr="00AA60B4">
        <w:rPr>
          <w:rFonts w:ascii="Times New Roman" w:hAnsi="Times New Roman"/>
          <w:lang w:eastAsia="zh-CN"/>
        </w:rPr>
        <w:t>benefit for in-order delivery and data loss mini</w:t>
      </w:r>
      <w:r w:rsidR="00AA60B4">
        <w:rPr>
          <w:rFonts w:ascii="Times New Roman" w:hAnsi="Times New Roman"/>
          <w:lang w:eastAsia="zh-CN"/>
        </w:rPr>
        <w:t>mi</w:t>
      </w:r>
      <w:r w:rsidR="00AA60B4" w:rsidRPr="00AA60B4">
        <w:rPr>
          <w:rFonts w:ascii="Times New Roman" w:hAnsi="Times New Roman"/>
          <w:lang w:eastAsia="zh-CN"/>
        </w:rPr>
        <w:t>zation</w:t>
      </w:r>
      <w:r w:rsidR="007445B2">
        <w:rPr>
          <w:rFonts w:ascii="Times New Roman" w:hAnsi="Times New Roman"/>
          <w:lang w:eastAsia="zh-CN"/>
        </w:rPr>
        <w:t xml:space="preserve"> and different RL</w:t>
      </w:r>
      <w:r w:rsidR="005063D1">
        <w:rPr>
          <w:rFonts w:ascii="Times New Roman" w:hAnsi="Times New Roman"/>
          <w:lang w:eastAsia="zh-CN"/>
        </w:rPr>
        <w:t>C</w:t>
      </w:r>
      <w:r w:rsidR="007445B2">
        <w:rPr>
          <w:rFonts w:ascii="Times New Roman" w:hAnsi="Times New Roman"/>
          <w:lang w:eastAsia="zh-CN"/>
        </w:rPr>
        <w:t xml:space="preserve"> mode for PTP/PTM leg could be configured</w:t>
      </w:r>
      <w:r w:rsidR="00AA60B4">
        <w:rPr>
          <w:rFonts w:ascii="Times New Roman" w:hAnsi="Times New Roman"/>
          <w:lang w:eastAsia="zh-CN"/>
        </w:rPr>
        <w:t xml:space="preserve">. </w:t>
      </w:r>
    </w:p>
    <w:p w14:paraId="45622DAD" w14:textId="57CD1862" w:rsidR="00204C4F" w:rsidRDefault="00AA60B4" w:rsidP="00B869A0">
      <w:pPr>
        <w:rPr>
          <w:rFonts w:ascii="Times New Roman" w:hAnsi="Times New Roman"/>
          <w:lang w:eastAsia="zh-CN"/>
        </w:rPr>
      </w:pPr>
      <w:r>
        <w:rPr>
          <w:rFonts w:ascii="Times New Roman" w:hAnsi="Times New Roman"/>
          <w:lang w:eastAsia="zh-CN"/>
        </w:rPr>
        <w:t>Also</w:t>
      </w:r>
      <w:r w:rsidR="007445B2">
        <w:rPr>
          <w:rFonts w:ascii="Times New Roman" w:hAnsi="Times New Roman"/>
          <w:lang w:eastAsia="zh-CN"/>
        </w:rPr>
        <w:t>,</w:t>
      </w:r>
      <w:r>
        <w:rPr>
          <w:rFonts w:ascii="Times New Roman" w:hAnsi="Times New Roman"/>
          <w:lang w:eastAsia="zh-CN"/>
        </w:rPr>
        <w:t xml:space="preserve"> there are some companies support MAC</w:t>
      </w:r>
      <w:r w:rsidR="00A423FE">
        <w:rPr>
          <w:rFonts w:ascii="Times New Roman" w:hAnsi="Times New Roman"/>
          <w:lang w:eastAsia="zh-CN"/>
        </w:rPr>
        <w:t xml:space="preserve">/RLC as the anchor layer. In our opinion, </w:t>
      </w:r>
      <w:r w:rsidR="00E765E3">
        <w:rPr>
          <w:rFonts w:ascii="Times New Roman" w:hAnsi="Times New Roman"/>
          <w:lang w:eastAsia="zh-CN"/>
        </w:rPr>
        <w:t xml:space="preserve">taking MAC as anchor layer, the main difference is the scheduling methods, </w:t>
      </w:r>
      <w:r w:rsidR="00E765E3">
        <w:rPr>
          <w:rFonts w:ascii="Times New Roman" w:hAnsi="Times New Roman" w:hint="eastAsia"/>
          <w:lang w:eastAsia="zh-CN"/>
        </w:rPr>
        <w:t>e</w:t>
      </w:r>
      <w:r w:rsidR="00E765E3">
        <w:rPr>
          <w:rFonts w:ascii="Times New Roman" w:hAnsi="Times New Roman"/>
          <w:lang w:eastAsia="zh-CN"/>
        </w:rPr>
        <w:t>.g. C-RNTI or G-RNTI, which provides more flexibility in MAC/PHY, and it also helps to reliability transmission</w:t>
      </w:r>
      <w:r w:rsidR="00204C4F">
        <w:rPr>
          <w:rFonts w:ascii="Times New Roman" w:hAnsi="Times New Roman"/>
          <w:lang w:eastAsia="zh-CN"/>
        </w:rPr>
        <w:t>, while f</w:t>
      </w:r>
      <w:r w:rsidR="00E765E3">
        <w:rPr>
          <w:rFonts w:ascii="Times New Roman" w:hAnsi="Times New Roman"/>
          <w:lang w:eastAsia="zh-CN"/>
        </w:rPr>
        <w:t xml:space="preserve">or </w:t>
      </w:r>
      <w:r w:rsidR="00A423FE">
        <w:rPr>
          <w:rFonts w:ascii="Times New Roman" w:hAnsi="Times New Roman"/>
          <w:lang w:eastAsia="zh-CN"/>
        </w:rPr>
        <w:t>RLC option</w:t>
      </w:r>
      <w:r w:rsidR="00E765E3">
        <w:rPr>
          <w:rFonts w:ascii="Times New Roman" w:hAnsi="Times New Roman"/>
          <w:lang w:eastAsia="zh-CN"/>
        </w:rPr>
        <w:t>, it</w:t>
      </w:r>
      <w:r w:rsidR="00A423FE">
        <w:rPr>
          <w:rFonts w:ascii="Times New Roman" w:hAnsi="Times New Roman"/>
          <w:lang w:eastAsia="zh-CN"/>
        </w:rPr>
        <w:t xml:space="preserve"> is not suitable </w:t>
      </w:r>
      <w:r w:rsidR="007445B2">
        <w:rPr>
          <w:rFonts w:ascii="Times New Roman" w:hAnsi="Times New Roman"/>
          <w:lang w:eastAsia="zh-CN"/>
        </w:rPr>
        <w:t>since it maps</w:t>
      </w:r>
      <w:r w:rsidR="007445B2" w:rsidRPr="007445B2">
        <w:rPr>
          <w:rFonts w:ascii="Times New Roman" w:hAnsi="Times New Roman"/>
          <w:lang w:eastAsia="zh-CN"/>
        </w:rPr>
        <w:t xml:space="preserve"> RLC PDUs to different logical channels, which is different from the current specification.</w:t>
      </w:r>
      <w:r w:rsidR="007445B2">
        <w:rPr>
          <w:rFonts w:ascii="Times New Roman" w:hAnsi="Times New Roman"/>
          <w:lang w:eastAsia="zh-CN"/>
        </w:rPr>
        <w:t xml:space="preserve"> </w:t>
      </w:r>
      <w:r w:rsidR="00204C4F">
        <w:rPr>
          <w:rFonts w:ascii="Times New Roman" w:hAnsi="Times New Roman" w:hint="eastAsia"/>
          <w:lang w:eastAsia="zh-CN"/>
        </w:rPr>
        <w:t>T</w:t>
      </w:r>
      <w:r w:rsidR="00204C4F">
        <w:rPr>
          <w:rFonts w:ascii="Times New Roman" w:hAnsi="Times New Roman"/>
          <w:lang w:eastAsia="zh-CN"/>
        </w:rPr>
        <w:t>herefore</w:t>
      </w:r>
      <w:r w:rsidR="005063D1">
        <w:rPr>
          <w:rFonts w:ascii="Times New Roman" w:hAnsi="Times New Roman"/>
          <w:lang w:eastAsia="zh-CN"/>
        </w:rPr>
        <w:t>,</w:t>
      </w:r>
      <w:r w:rsidR="00204C4F">
        <w:rPr>
          <w:rFonts w:ascii="Times New Roman" w:hAnsi="Times New Roman"/>
          <w:lang w:eastAsia="zh-CN"/>
        </w:rPr>
        <w:t xml:space="preserve"> </w:t>
      </w:r>
      <w:bookmarkStart w:id="2" w:name="_Hlk54349866"/>
      <w:r w:rsidR="00204C4F">
        <w:rPr>
          <w:rFonts w:ascii="Times New Roman" w:hAnsi="Times New Roman"/>
          <w:lang w:eastAsia="zh-CN"/>
        </w:rPr>
        <w:t>both PDCP and MAC could be considered as the anchor layer for PTP PTM dynamic switch.</w:t>
      </w:r>
    </w:p>
    <w:bookmarkEnd w:id="2"/>
    <w:p w14:paraId="1B6BBD5B" w14:textId="3FE9BEAA" w:rsidR="00204C4F" w:rsidRDefault="004B7662" w:rsidP="00204C4F">
      <w:pPr>
        <w:jc w:val="center"/>
      </w:pPr>
      <w:r>
        <w:object w:dxaOrig="9758" w:dyaOrig="10681" w14:anchorId="5F36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25pt;height:169.25pt" o:ole="">
            <v:imagedata r:id="rId8" o:title=""/>
          </v:shape>
          <o:OLEObject Type="Embed" ProgID="Visio.Drawing.15" ShapeID="_x0000_i1030" DrawAspect="Content" ObjectID="_1664970084" r:id="rId9"/>
        </w:object>
      </w:r>
      <w:r w:rsidR="00951D96">
        <w:t xml:space="preserve">         </w:t>
      </w:r>
      <w:r w:rsidR="00F673A8">
        <w:object w:dxaOrig="9570" w:dyaOrig="11004" w14:anchorId="658787A5">
          <v:shape id="_x0000_i1026" type="#_x0000_t75" style="width:149.25pt;height:171pt" o:ole="">
            <v:imagedata r:id="rId10" o:title=""/>
          </v:shape>
          <o:OLEObject Type="Embed" ProgID="Visio.Drawing.15" ShapeID="_x0000_i1026" DrawAspect="Content" ObjectID="_1664970085" r:id="rId11"/>
        </w:object>
      </w:r>
    </w:p>
    <w:p w14:paraId="0EE7696D" w14:textId="6AFE46CE" w:rsidR="00204C4F" w:rsidRPr="00204C4F" w:rsidRDefault="00204C4F" w:rsidP="00204C4F">
      <w:pPr>
        <w:jc w:val="center"/>
        <w:rPr>
          <w:rFonts w:ascii="Times New Roman" w:hAnsi="Times New Roman"/>
          <w:lang w:eastAsia="zh-CN"/>
        </w:rPr>
      </w:pPr>
      <w:r w:rsidRPr="00204C4F">
        <w:rPr>
          <w:rFonts w:ascii="Times New Roman" w:hAnsi="Times New Roman" w:hint="eastAsia"/>
          <w:lang w:eastAsia="zh-CN"/>
        </w:rPr>
        <w:t>F</w:t>
      </w:r>
      <w:r w:rsidRPr="00204C4F">
        <w:rPr>
          <w:rFonts w:ascii="Times New Roman" w:hAnsi="Times New Roman"/>
          <w:lang w:eastAsia="zh-CN"/>
        </w:rPr>
        <w:t>igure 1 Schematic of different dynamic anchor schemes</w:t>
      </w:r>
    </w:p>
    <w:p w14:paraId="0CDAFF13" w14:textId="2EEF85B3" w:rsidR="00204C4F" w:rsidRDefault="00204C4F" w:rsidP="00B869A0">
      <w:pPr>
        <w:rPr>
          <w:rFonts w:ascii="Times New Roman" w:hAnsi="Times New Roman"/>
          <w:b/>
          <w:bCs/>
          <w:lang w:eastAsia="zh-CN"/>
        </w:rPr>
      </w:pPr>
      <w:r w:rsidRPr="00204C4F">
        <w:rPr>
          <w:rFonts w:ascii="Times New Roman" w:hAnsi="Times New Roman" w:hint="eastAsia"/>
          <w:b/>
          <w:bCs/>
          <w:lang w:eastAsia="zh-CN"/>
        </w:rPr>
        <w:t>P</w:t>
      </w:r>
      <w:r w:rsidRPr="00204C4F">
        <w:rPr>
          <w:rFonts w:ascii="Times New Roman" w:hAnsi="Times New Roman"/>
          <w:b/>
          <w:bCs/>
          <w:lang w:eastAsia="zh-CN"/>
        </w:rPr>
        <w:t xml:space="preserve">roposal 1: </w:t>
      </w:r>
      <w:r>
        <w:rPr>
          <w:rFonts w:ascii="Times New Roman" w:hAnsi="Times New Roman"/>
          <w:b/>
          <w:bCs/>
          <w:lang w:eastAsia="zh-CN"/>
        </w:rPr>
        <w:t>B</w:t>
      </w:r>
      <w:r w:rsidRPr="00204C4F">
        <w:rPr>
          <w:rFonts w:ascii="Times New Roman" w:hAnsi="Times New Roman"/>
          <w:b/>
          <w:bCs/>
          <w:lang w:eastAsia="zh-CN"/>
        </w:rPr>
        <w:t>oth PDCP and MAC could be considered as the anchor layer for PTP PTM dynamic switch.</w:t>
      </w:r>
    </w:p>
    <w:p w14:paraId="35E8EE35" w14:textId="6F99A209" w:rsidR="00204C4F" w:rsidRDefault="00204C4F" w:rsidP="00B869A0">
      <w:pPr>
        <w:rPr>
          <w:rFonts w:ascii="Times New Roman" w:hAnsi="Times New Roman"/>
          <w:lang w:eastAsia="zh-CN"/>
        </w:rPr>
      </w:pPr>
      <w:r w:rsidRPr="00204C4F">
        <w:rPr>
          <w:rFonts w:ascii="Times New Roman" w:hAnsi="Times New Roman" w:hint="eastAsia"/>
          <w:lang w:eastAsia="zh-CN"/>
        </w:rPr>
        <w:t>I</w:t>
      </w:r>
      <w:r w:rsidRPr="00204C4F">
        <w:rPr>
          <w:rFonts w:ascii="Times New Roman" w:hAnsi="Times New Roman"/>
          <w:lang w:eastAsia="zh-CN"/>
        </w:rPr>
        <w:t>n RAN2</w:t>
      </w:r>
      <w:r w:rsidR="00951D96">
        <w:rPr>
          <w:rFonts w:ascii="Times New Roman" w:hAnsi="Times New Roman"/>
          <w:lang w:eastAsia="zh-CN"/>
        </w:rPr>
        <w:t xml:space="preserve">’s </w:t>
      </w:r>
      <w:r w:rsidR="005063D1">
        <w:rPr>
          <w:rFonts w:ascii="Times New Roman" w:hAnsi="Times New Roman"/>
          <w:lang w:eastAsia="zh-CN"/>
        </w:rPr>
        <w:t xml:space="preserve">common </w:t>
      </w:r>
      <w:r w:rsidR="00951D96">
        <w:rPr>
          <w:rFonts w:ascii="Times New Roman" w:hAnsi="Times New Roman"/>
          <w:lang w:eastAsia="zh-CN"/>
        </w:rPr>
        <w:t>understanding</w:t>
      </w:r>
      <w:r w:rsidRPr="00204C4F">
        <w:rPr>
          <w:rFonts w:ascii="Times New Roman" w:hAnsi="Times New Roman"/>
          <w:lang w:eastAsia="zh-CN"/>
        </w:rPr>
        <w:t xml:space="preserve">, </w:t>
      </w:r>
      <w:r w:rsidR="00951D96">
        <w:rPr>
          <w:rFonts w:ascii="Times New Roman" w:hAnsi="Times New Roman"/>
          <w:lang w:eastAsia="zh-CN"/>
        </w:rPr>
        <w:t>for a</w:t>
      </w:r>
      <w:r>
        <w:rPr>
          <w:rFonts w:ascii="Times New Roman" w:hAnsi="Times New Roman"/>
          <w:lang w:eastAsia="zh-CN"/>
        </w:rPr>
        <w:t xml:space="preserve"> PTM</w:t>
      </w:r>
      <w:r w:rsidR="00543CC2">
        <w:rPr>
          <w:rFonts w:ascii="Times New Roman" w:hAnsi="Times New Roman"/>
          <w:lang w:eastAsia="zh-CN"/>
        </w:rPr>
        <w:t xml:space="preserve"> leg</w:t>
      </w:r>
      <w:r>
        <w:rPr>
          <w:rFonts w:ascii="Times New Roman" w:hAnsi="Times New Roman"/>
          <w:lang w:eastAsia="zh-CN"/>
        </w:rPr>
        <w:t xml:space="preserve">, G-RNTI is used for both </w:t>
      </w:r>
      <w:r w:rsidR="00722777">
        <w:rPr>
          <w:rFonts w:ascii="Times New Roman" w:hAnsi="Times New Roman"/>
          <w:lang w:eastAsia="zh-CN"/>
        </w:rPr>
        <w:t xml:space="preserve">CRC </w:t>
      </w:r>
      <w:r w:rsidR="00722777">
        <w:rPr>
          <w:rFonts w:ascii="Times New Roman" w:hAnsi="Times New Roman" w:hint="eastAsia"/>
          <w:lang w:eastAsia="zh-CN"/>
        </w:rPr>
        <w:t>of</w:t>
      </w:r>
      <w:r w:rsidR="00722777">
        <w:rPr>
          <w:rFonts w:ascii="Times New Roman" w:hAnsi="Times New Roman"/>
          <w:lang w:eastAsia="zh-CN"/>
        </w:rPr>
        <w:t xml:space="preserve"> </w:t>
      </w:r>
      <w:r w:rsidR="00722777">
        <w:rPr>
          <w:rFonts w:ascii="Times New Roman" w:hAnsi="Times New Roman" w:hint="eastAsia"/>
          <w:lang w:eastAsia="zh-CN"/>
        </w:rPr>
        <w:t>PDCCH</w:t>
      </w:r>
      <w:r w:rsidR="00722777">
        <w:rPr>
          <w:rFonts w:ascii="Times New Roman" w:hAnsi="Times New Roman"/>
          <w:lang w:eastAsia="zh-CN"/>
        </w:rPr>
        <w:t xml:space="preserve"> </w:t>
      </w:r>
      <w:r w:rsidR="00722777">
        <w:rPr>
          <w:rFonts w:ascii="Times New Roman" w:hAnsi="Times New Roman" w:hint="eastAsia"/>
          <w:lang w:eastAsia="zh-CN"/>
        </w:rPr>
        <w:t>and</w:t>
      </w:r>
      <w:r w:rsidR="00722777">
        <w:rPr>
          <w:rFonts w:ascii="Times New Roman" w:hAnsi="Times New Roman"/>
          <w:lang w:eastAsia="zh-CN"/>
        </w:rPr>
        <w:t xml:space="preserve"> </w:t>
      </w:r>
      <w:r w:rsidR="00722777">
        <w:rPr>
          <w:rFonts w:ascii="Times New Roman" w:hAnsi="Times New Roman" w:hint="eastAsia"/>
          <w:lang w:eastAsia="zh-CN"/>
        </w:rPr>
        <w:t>scramble</w:t>
      </w:r>
      <w:r w:rsidR="00722777">
        <w:rPr>
          <w:rFonts w:ascii="Times New Roman" w:hAnsi="Times New Roman"/>
          <w:lang w:eastAsia="zh-CN"/>
        </w:rPr>
        <w:t xml:space="preserve"> </w:t>
      </w:r>
      <w:r w:rsidR="00722777">
        <w:rPr>
          <w:rFonts w:ascii="Times New Roman" w:hAnsi="Times New Roman" w:hint="eastAsia"/>
          <w:lang w:eastAsia="zh-CN"/>
        </w:rPr>
        <w:t>of</w:t>
      </w:r>
      <w:r w:rsidR="00722777">
        <w:rPr>
          <w:rFonts w:ascii="Times New Roman" w:hAnsi="Times New Roman"/>
          <w:lang w:eastAsia="zh-CN"/>
        </w:rPr>
        <w:t xml:space="preserve"> </w:t>
      </w:r>
      <w:r w:rsidR="00722777">
        <w:rPr>
          <w:rFonts w:ascii="Times New Roman" w:hAnsi="Times New Roman" w:hint="eastAsia"/>
          <w:lang w:eastAsia="zh-CN"/>
        </w:rPr>
        <w:t>PDSCH,</w:t>
      </w:r>
      <w:r w:rsidR="00722777">
        <w:rPr>
          <w:rFonts w:ascii="Times New Roman" w:hAnsi="Times New Roman"/>
          <w:lang w:eastAsia="zh-CN"/>
        </w:rPr>
        <w:t xml:space="preserve"> </w:t>
      </w:r>
      <w:r w:rsidR="00951D96">
        <w:rPr>
          <w:rFonts w:ascii="Times New Roman" w:hAnsi="Times New Roman"/>
          <w:lang w:eastAsia="zh-CN"/>
        </w:rPr>
        <w:t xml:space="preserve">while for a PTP leg, </w:t>
      </w:r>
      <w:r w:rsidR="00951D96" w:rsidRPr="00951D96">
        <w:rPr>
          <w:rFonts w:ascii="Times New Roman" w:hAnsi="Times New Roman"/>
          <w:lang w:eastAsia="zh-CN"/>
        </w:rPr>
        <w:t>C-RNTI is used for both CRC of PDCCH and scramble of PDSCH</w:t>
      </w:r>
      <w:r w:rsidR="00951D96">
        <w:rPr>
          <w:rFonts w:ascii="Times New Roman" w:hAnsi="Times New Roman"/>
          <w:lang w:eastAsia="zh-CN"/>
        </w:rPr>
        <w:t>. B</w:t>
      </w:r>
      <w:r w:rsidR="00722777">
        <w:rPr>
          <w:rFonts w:ascii="Times New Roman" w:hAnsi="Times New Roman"/>
          <w:lang w:eastAsia="zh-CN"/>
        </w:rPr>
        <w:t>ut we notice that in the RAN1’s discussion, there’s some difference</w:t>
      </w:r>
      <w:r w:rsidR="00836E63">
        <w:rPr>
          <w:rFonts w:ascii="Times New Roman" w:hAnsi="Times New Roman"/>
          <w:lang w:eastAsia="zh-CN"/>
        </w:rPr>
        <w:t xml:space="preserve">, which </w:t>
      </w:r>
      <w:r w:rsidR="00941875">
        <w:rPr>
          <w:rFonts w:ascii="Times New Roman" w:hAnsi="Times New Roman"/>
          <w:lang w:eastAsia="zh-CN"/>
        </w:rPr>
        <w:t xml:space="preserve">seems </w:t>
      </w:r>
      <w:r w:rsidR="00836E63">
        <w:rPr>
          <w:rFonts w:ascii="Times New Roman" w:hAnsi="Times New Roman"/>
          <w:lang w:eastAsia="zh-CN"/>
        </w:rPr>
        <w:t xml:space="preserve"> not </w:t>
      </w:r>
      <w:r w:rsidR="00941875">
        <w:rPr>
          <w:rFonts w:ascii="Times New Roman" w:hAnsi="Times New Roman"/>
          <w:lang w:eastAsia="zh-CN"/>
        </w:rPr>
        <w:t xml:space="preserve">be aware </w:t>
      </w:r>
      <w:r w:rsidR="00836E63">
        <w:rPr>
          <w:rFonts w:ascii="Times New Roman" w:hAnsi="Times New Roman"/>
          <w:lang w:eastAsia="zh-CN"/>
        </w:rPr>
        <w:t xml:space="preserve">by </w:t>
      </w:r>
      <w:r w:rsidR="00941875">
        <w:rPr>
          <w:rFonts w:ascii="Times New Roman" w:hAnsi="Times New Roman"/>
          <w:lang w:eastAsia="zh-CN"/>
        </w:rPr>
        <w:t xml:space="preserve">most </w:t>
      </w:r>
      <w:r w:rsidR="00836E63">
        <w:rPr>
          <w:rFonts w:ascii="Times New Roman" w:hAnsi="Times New Roman"/>
          <w:lang w:eastAsia="zh-CN"/>
        </w:rPr>
        <w:t>RAN2 colleagues</w:t>
      </w:r>
      <w:r w:rsidR="00941875">
        <w:rPr>
          <w:rFonts w:ascii="Times New Roman" w:hAnsi="Times New Roman"/>
          <w:lang w:eastAsia="zh-CN"/>
        </w:rPr>
        <w:t xml:space="preserve"> through the email discussion</w:t>
      </w:r>
      <w:r w:rsidR="00722777">
        <w:rPr>
          <w:rFonts w:ascii="Times New Roman" w:hAnsi="Times New Roman"/>
          <w:lang w:eastAsia="zh-CN"/>
        </w:rPr>
        <w:t xml:space="preserve">. It was agreed in RAN1#102-e </w:t>
      </w:r>
      <w:r w:rsidR="00722777" w:rsidRPr="00722777">
        <w:rPr>
          <w:rFonts w:ascii="Times New Roman" w:hAnsi="Times New Roman"/>
          <w:lang w:eastAsia="zh-CN"/>
        </w:rPr>
        <w:t>meeting</w:t>
      </w:r>
      <w:r w:rsidR="00722777">
        <w:rPr>
          <w:rFonts w:ascii="Times New Roman" w:hAnsi="Times New Roman"/>
          <w:lang w:eastAsia="zh-CN"/>
        </w:rPr>
        <w:t xml:space="preserve"> that:</w:t>
      </w:r>
    </w:p>
    <w:p w14:paraId="53340545" w14:textId="77777777" w:rsidR="00722777" w:rsidRPr="00A61035" w:rsidRDefault="00722777" w:rsidP="00722777">
      <w:pPr>
        <w:spacing w:after="0"/>
        <w:jc w:val="left"/>
        <w:rPr>
          <w:rFonts w:ascii="Times New Roman" w:eastAsia="宋体" w:hAnsi="Times New Roman"/>
          <w:lang w:val="en-US" w:eastAsia="zh-CN"/>
        </w:rPr>
      </w:pPr>
      <w:r w:rsidRPr="00A61035">
        <w:rPr>
          <w:rFonts w:ascii="Times New Roman" w:eastAsia="宋体" w:hAnsi="Times New Roman"/>
          <w:highlight w:val="green"/>
          <w:lang w:val="en-US" w:eastAsia="zh-CN"/>
        </w:rPr>
        <w:t>Agreements</w:t>
      </w:r>
      <w:r w:rsidRPr="00A61035">
        <w:rPr>
          <w:rFonts w:ascii="Times New Roman" w:eastAsia="宋体" w:hAnsi="Times New Roman"/>
          <w:lang w:val="en-US" w:eastAsia="zh-CN"/>
        </w:rPr>
        <w:t>:</w:t>
      </w:r>
    </w:p>
    <w:p w14:paraId="0DBB079A" w14:textId="77777777" w:rsidR="00722777" w:rsidRPr="00A61035" w:rsidRDefault="00722777" w:rsidP="00722777">
      <w:pPr>
        <w:spacing w:after="0"/>
        <w:ind w:leftChars="400" w:left="1160" w:hanging="360"/>
        <w:rPr>
          <w:rFonts w:ascii="Times New Roman" w:eastAsia="宋体" w:hAnsi="Times New Roman"/>
          <w:lang w:val="en-US" w:eastAsia="zh-CN"/>
        </w:rPr>
      </w:pPr>
      <w:r w:rsidRPr="00A61035">
        <w:rPr>
          <w:rFonts w:ascii="Times New Roman" w:eastAsia="宋体" w:hAnsi="Times New Roman"/>
          <w:lang w:val="en-US" w:eastAsia="x-none"/>
        </w:rPr>
        <w:t>For RRC_CONNECTED UEs, at least support group-common PDCCH with CRC scrambled by a common RNTI to schedule a group-common PDSCH, where the scrambling of the group-common PDSCH is based on the same common RNTI.</w:t>
      </w:r>
    </w:p>
    <w:p w14:paraId="5B1F691F" w14:textId="77777777" w:rsidR="00722777" w:rsidRPr="00A61035" w:rsidRDefault="00722777" w:rsidP="00722777">
      <w:pPr>
        <w:spacing w:after="0"/>
        <w:ind w:leftChars="400" w:left="1160" w:hanging="360"/>
        <w:rPr>
          <w:rFonts w:ascii="Times New Roman" w:eastAsia="宋体" w:hAnsi="Times New Roman"/>
          <w:lang w:val="en-US" w:eastAsia="x-none"/>
        </w:rPr>
      </w:pPr>
      <w:r w:rsidRPr="00A61035">
        <w:rPr>
          <w:rFonts w:ascii="Times New Roman" w:eastAsia="宋体" w:hAnsi="Times New Roman"/>
          <w:lang w:val="en-US" w:eastAsia="x-none"/>
        </w:rPr>
        <w:t>o   FFS: whether to support UE-specific PDCCH to schedule a PDSCH for MBS.</w:t>
      </w:r>
    </w:p>
    <w:p w14:paraId="548588AB" w14:textId="54F0C626" w:rsidR="001855D8" w:rsidRDefault="00941875" w:rsidP="00B869A0">
      <w:pPr>
        <w:rPr>
          <w:rFonts w:ascii="Times New Roman" w:hAnsi="Times New Roman"/>
          <w:lang w:val="en-US" w:eastAsia="zh-CN"/>
        </w:rPr>
      </w:pPr>
      <w:r>
        <w:rPr>
          <w:rFonts w:ascii="Times New Roman" w:hAnsi="Times New Roman"/>
          <w:lang w:val="en-US" w:eastAsia="zh-CN"/>
        </w:rPr>
        <w:t xml:space="preserve">According to </w:t>
      </w:r>
      <w:r w:rsidR="00722777">
        <w:rPr>
          <w:rFonts w:ascii="Times New Roman" w:hAnsi="Times New Roman"/>
          <w:lang w:val="en-US" w:eastAsia="zh-CN"/>
        </w:rPr>
        <w:t xml:space="preserve">the agreements, </w:t>
      </w:r>
      <w:r>
        <w:rPr>
          <w:rFonts w:ascii="Times New Roman" w:hAnsi="Times New Roman"/>
          <w:lang w:val="en-US" w:eastAsia="zh-CN"/>
        </w:rPr>
        <w:t xml:space="preserve">another alternative </w:t>
      </w:r>
      <w:r w:rsidR="00722777">
        <w:rPr>
          <w:rFonts w:ascii="Times New Roman" w:hAnsi="Times New Roman"/>
          <w:lang w:val="en-US" w:eastAsia="zh-CN"/>
        </w:rPr>
        <w:t>of using different RNTIs for CRC of PDCCH and scramble of PDSCH</w:t>
      </w:r>
      <w:r>
        <w:rPr>
          <w:rFonts w:ascii="Times New Roman" w:hAnsi="Times New Roman"/>
          <w:lang w:val="en-US" w:eastAsia="zh-CN"/>
        </w:rPr>
        <w:t xml:space="preserve"> respectively</w:t>
      </w:r>
      <w:r w:rsidR="00836E63">
        <w:rPr>
          <w:rFonts w:ascii="Times New Roman" w:hAnsi="Times New Roman"/>
          <w:lang w:val="en-US" w:eastAsia="zh-CN"/>
        </w:rPr>
        <w:t xml:space="preserve">, which makes two </w:t>
      </w:r>
      <w:r w:rsidR="00836E63" w:rsidRPr="00836E63">
        <w:rPr>
          <w:rFonts w:ascii="Times New Roman" w:hAnsi="Times New Roman"/>
          <w:lang w:val="en-US" w:eastAsia="zh-CN"/>
        </w:rPr>
        <w:t xml:space="preserve">scheduling mechanism for </w:t>
      </w:r>
      <w:r w:rsidR="005063D1">
        <w:rPr>
          <w:rFonts w:ascii="Times New Roman" w:hAnsi="Times New Roman"/>
          <w:lang w:val="en-US" w:eastAsia="zh-CN"/>
        </w:rPr>
        <w:t>PTM leg</w:t>
      </w:r>
      <w:r w:rsidR="00836E63" w:rsidRPr="00836E63">
        <w:rPr>
          <w:rFonts w:ascii="Times New Roman" w:hAnsi="Times New Roman"/>
          <w:lang w:val="en-US" w:eastAsia="zh-CN"/>
        </w:rPr>
        <w:t xml:space="preserve"> </w:t>
      </w:r>
      <w:r w:rsidR="00722777">
        <w:rPr>
          <w:rFonts w:ascii="Times New Roman" w:hAnsi="Times New Roman"/>
          <w:lang w:val="en-US" w:eastAsia="zh-CN"/>
        </w:rPr>
        <w:t>as we depicted in Figure 2</w:t>
      </w:r>
      <w:r w:rsidR="001855D8">
        <w:rPr>
          <w:rFonts w:ascii="Times New Roman" w:hAnsi="Times New Roman"/>
          <w:lang w:val="en-US" w:eastAsia="zh-CN"/>
        </w:rPr>
        <w:t>:</w:t>
      </w:r>
    </w:p>
    <w:p w14:paraId="1841CD77" w14:textId="5F4FC74C" w:rsidR="001855D8" w:rsidRDefault="001855D8" w:rsidP="001855D8">
      <w:pPr>
        <w:pStyle w:val="af2"/>
        <w:numPr>
          <w:ilvl w:val="0"/>
          <w:numId w:val="12"/>
        </w:numPr>
        <w:rPr>
          <w:rFonts w:ascii="Times New Roman" w:hAnsi="Times New Roman"/>
          <w:lang w:val="en-US" w:eastAsia="zh-CN"/>
        </w:rPr>
      </w:pPr>
      <w:bookmarkStart w:id="3" w:name="_Hlk54352488"/>
      <w:r w:rsidRPr="00F673A8">
        <w:rPr>
          <w:rFonts w:ascii="Times New Roman" w:hAnsi="Times New Roman" w:hint="eastAsia"/>
          <w:u w:val="single"/>
          <w:lang w:val="en-US" w:eastAsia="zh-CN"/>
        </w:rPr>
        <w:t>G</w:t>
      </w:r>
      <w:r w:rsidRPr="00F673A8">
        <w:rPr>
          <w:rFonts w:ascii="Times New Roman" w:hAnsi="Times New Roman"/>
          <w:u w:val="single"/>
          <w:lang w:val="en-US" w:eastAsia="zh-CN"/>
        </w:rPr>
        <w:t>roup-common PDCCH based</w:t>
      </w:r>
      <w:r w:rsidR="00836E63" w:rsidRPr="00F673A8">
        <w:rPr>
          <w:rFonts w:ascii="Times New Roman" w:hAnsi="Times New Roman"/>
          <w:u w:val="single"/>
          <w:lang w:val="en-US" w:eastAsia="zh-CN"/>
        </w:rPr>
        <w:t xml:space="preserve"> scheme</w:t>
      </w:r>
      <w:r w:rsidRPr="00F673A8">
        <w:rPr>
          <w:rFonts w:ascii="Times New Roman" w:hAnsi="Times New Roman"/>
          <w:u w:val="single"/>
          <w:lang w:val="en-US" w:eastAsia="zh-CN"/>
        </w:rPr>
        <w:t>:</w:t>
      </w:r>
      <w:r>
        <w:rPr>
          <w:rFonts w:ascii="Times New Roman" w:hAnsi="Times New Roman"/>
          <w:lang w:val="en-US" w:eastAsia="zh-CN"/>
        </w:rPr>
        <w:t xml:space="preserve"> </w:t>
      </w:r>
      <w:r w:rsidRPr="001855D8">
        <w:rPr>
          <w:rFonts w:ascii="Times New Roman" w:hAnsi="Times New Roman"/>
          <w:lang w:val="en-US" w:eastAsia="zh-CN"/>
        </w:rPr>
        <w:t>G-RNTI is used for both CRC of PDCCH and scramble of PDSCH</w:t>
      </w:r>
      <w:r>
        <w:rPr>
          <w:rFonts w:ascii="Times New Roman" w:hAnsi="Times New Roman"/>
          <w:lang w:val="en-US" w:eastAsia="zh-CN"/>
        </w:rPr>
        <w:t>.</w:t>
      </w:r>
    </w:p>
    <w:p w14:paraId="1877105A" w14:textId="129DA54D" w:rsidR="001855D8" w:rsidRPr="001855D8" w:rsidRDefault="001855D8" w:rsidP="001855D8">
      <w:pPr>
        <w:pStyle w:val="af2"/>
        <w:numPr>
          <w:ilvl w:val="0"/>
          <w:numId w:val="12"/>
        </w:numPr>
        <w:rPr>
          <w:rFonts w:ascii="Times New Roman" w:hAnsi="Times New Roman"/>
          <w:lang w:val="en-US" w:eastAsia="zh-CN"/>
        </w:rPr>
      </w:pPr>
      <w:r w:rsidRPr="00F673A8">
        <w:rPr>
          <w:rFonts w:ascii="Times New Roman" w:hAnsi="Times New Roman" w:hint="eastAsia"/>
          <w:u w:val="single"/>
          <w:lang w:val="en-US" w:eastAsia="zh-CN"/>
        </w:rPr>
        <w:t>U</w:t>
      </w:r>
      <w:r w:rsidRPr="00F673A8">
        <w:rPr>
          <w:rFonts w:ascii="Times New Roman" w:hAnsi="Times New Roman"/>
          <w:u w:val="single"/>
          <w:lang w:val="en-US" w:eastAsia="zh-CN"/>
        </w:rPr>
        <w:t xml:space="preserve">E-specific PDCCH based </w:t>
      </w:r>
      <w:r w:rsidR="00836E63" w:rsidRPr="00F673A8">
        <w:rPr>
          <w:rFonts w:ascii="Times New Roman" w:hAnsi="Times New Roman"/>
          <w:u w:val="single"/>
          <w:lang w:val="en-US" w:eastAsia="zh-CN"/>
        </w:rPr>
        <w:t>scheme</w:t>
      </w:r>
      <w:r w:rsidRPr="00F673A8">
        <w:rPr>
          <w:rFonts w:ascii="Times New Roman" w:hAnsi="Times New Roman"/>
          <w:u w:val="single"/>
          <w:lang w:val="en-US" w:eastAsia="zh-CN"/>
        </w:rPr>
        <w:t>:</w:t>
      </w:r>
      <w:r w:rsidRPr="00F673A8">
        <w:rPr>
          <w:u w:val="single"/>
        </w:rPr>
        <w:t xml:space="preserve"> </w:t>
      </w:r>
      <w:r>
        <w:rPr>
          <w:rFonts w:ascii="Times New Roman" w:hAnsi="Times New Roman"/>
          <w:lang w:eastAsia="zh-CN"/>
        </w:rPr>
        <w:t>C</w:t>
      </w:r>
      <w:r w:rsidRPr="001855D8">
        <w:rPr>
          <w:rFonts w:ascii="Times New Roman" w:hAnsi="Times New Roman"/>
          <w:lang w:val="en-US" w:eastAsia="zh-CN"/>
        </w:rPr>
        <w:t xml:space="preserve">-RNTI is used for CRC of PDCCH and </w:t>
      </w:r>
      <w:r>
        <w:rPr>
          <w:rFonts w:ascii="Times New Roman" w:hAnsi="Times New Roman"/>
          <w:lang w:val="en-US" w:eastAsia="zh-CN"/>
        </w:rPr>
        <w:t>G-RNTI is used for</w:t>
      </w:r>
      <w:r w:rsidR="00836E63">
        <w:rPr>
          <w:rFonts w:ascii="Times New Roman" w:hAnsi="Times New Roman"/>
          <w:lang w:val="en-US" w:eastAsia="zh-CN"/>
        </w:rPr>
        <w:t xml:space="preserve"> </w:t>
      </w:r>
      <w:r w:rsidRPr="001855D8">
        <w:rPr>
          <w:rFonts w:ascii="Times New Roman" w:hAnsi="Times New Roman"/>
          <w:lang w:val="en-US" w:eastAsia="zh-CN"/>
        </w:rPr>
        <w:t>scramble of PDSCH</w:t>
      </w:r>
      <w:r>
        <w:rPr>
          <w:rFonts w:ascii="Times New Roman" w:hAnsi="Times New Roman"/>
          <w:lang w:val="en-US" w:eastAsia="zh-CN"/>
        </w:rPr>
        <w:t>.</w:t>
      </w:r>
    </w:p>
    <w:bookmarkEnd w:id="3"/>
    <w:p w14:paraId="1F473709" w14:textId="3D5835F4" w:rsidR="00722777" w:rsidRDefault="00951D96" w:rsidP="00B869A0">
      <w:pPr>
        <w:rPr>
          <w:rFonts w:ascii="Times New Roman" w:hAnsi="Times New Roman"/>
          <w:lang w:val="en-US" w:eastAsia="zh-CN"/>
        </w:rPr>
      </w:pPr>
      <w:r>
        <w:rPr>
          <w:rFonts w:ascii="Times New Roman" w:hAnsi="Times New Roman"/>
          <w:lang w:val="en-US" w:eastAsia="zh-CN"/>
        </w:rPr>
        <w:t xml:space="preserve"> </w:t>
      </w:r>
    </w:p>
    <w:p w14:paraId="216CA0C2" w14:textId="57F343F9" w:rsidR="00722777" w:rsidRDefault="00F673A8" w:rsidP="00722777">
      <w:pPr>
        <w:jc w:val="center"/>
      </w:pPr>
      <w:r>
        <w:object w:dxaOrig="10898" w:dyaOrig="5175" w14:anchorId="720F8870">
          <v:shape id="_x0000_i1027" type="#_x0000_t75" style="width:240.75pt;height:114pt" o:ole="">
            <v:imagedata r:id="rId12" o:title=""/>
          </v:shape>
          <o:OLEObject Type="Embed" ProgID="Visio.Drawing.15" ShapeID="_x0000_i1027" DrawAspect="Content" ObjectID="_1664970086" r:id="rId13"/>
        </w:object>
      </w:r>
    </w:p>
    <w:p w14:paraId="1F723CA3" w14:textId="31E3BDDB" w:rsidR="00722777" w:rsidRPr="00951D96" w:rsidRDefault="00722777" w:rsidP="00722777">
      <w:pPr>
        <w:jc w:val="center"/>
        <w:rPr>
          <w:rFonts w:ascii="Times New Roman" w:hAnsi="Times New Roman"/>
          <w:lang w:eastAsia="zh-CN"/>
        </w:rPr>
      </w:pPr>
      <w:r w:rsidRPr="00951D96">
        <w:rPr>
          <w:rFonts w:ascii="Times New Roman" w:hAnsi="Times New Roman"/>
          <w:lang w:eastAsia="zh-CN"/>
        </w:rPr>
        <w:t>Figure 2 Scheduling schemes of MBS PDSCH</w:t>
      </w:r>
    </w:p>
    <w:p w14:paraId="30C54001" w14:textId="30064C5F" w:rsidR="00543CC2" w:rsidRDefault="00951D96" w:rsidP="001855D8">
      <w:pPr>
        <w:ind w:left="1277" w:hangingChars="638" w:hanging="1277"/>
        <w:rPr>
          <w:rFonts w:ascii="Times New Roman" w:hAnsi="Times New Roman"/>
          <w:b/>
          <w:bCs/>
          <w:lang w:eastAsia="zh-CN"/>
        </w:rPr>
      </w:pPr>
      <w:r w:rsidRPr="00543CC2">
        <w:rPr>
          <w:rFonts w:ascii="Times New Roman" w:hAnsi="Times New Roman"/>
          <w:b/>
          <w:bCs/>
          <w:lang w:eastAsia="zh-CN"/>
        </w:rPr>
        <w:t xml:space="preserve">Observation 1:  </w:t>
      </w:r>
      <w:r w:rsidR="00543CC2" w:rsidRPr="00543CC2">
        <w:rPr>
          <w:rFonts w:ascii="Times New Roman" w:hAnsi="Times New Roman"/>
          <w:b/>
          <w:bCs/>
          <w:lang w:eastAsia="zh-CN"/>
        </w:rPr>
        <w:t xml:space="preserve">There are two possible </w:t>
      </w:r>
      <w:r w:rsidR="005063D1" w:rsidRPr="005063D1">
        <w:rPr>
          <w:rFonts w:ascii="Times New Roman" w:hAnsi="Times New Roman"/>
          <w:b/>
          <w:bCs/>
          <w:lang w:eastAsia="zh-CN"/>
        </w:rPr>
        <w:t>scheduling mechanism for PTM leg</w:t>
      </w:r>
      <w:r w:rsidR="001855D8">
        <w:rPr>
          <w:rFonts w:ascii="Times New Roman" w:hAnsi="Times New Roman"/>
          <w:b/>
          <w:bCs/>
          <w:lang w:eastAsia="zh-CN"/>
        </w:rPr>
        <w:t xml:space="preserve"> </w:t>
      </w:r>
      <w:r w:rsidR="001855D8" w:rsidRPr="001855D8">
        <w:rPr>
          <w:rFonts w:ascii="Times New Roman" w:hAnsi="Times New Roman"/>
          <w:b/>
          <w:bCs/>
          <w:lang w:eastAsia="zh-CN"/>
        </w:rPr>
        <w:t xml:space="preserve">(in RAN2’s </w:t>
      </w:r>
      <w:r w:rsidR="005063D1">
        <w:rPr>
          <w:rFonts w:ascii="Times New Roman" w:hAnsi="Times New Roman"/>
          <w:b/>
          <w:bCs/>
          <w:lang w:eastAsia="zh-CN"/>
        </w:rPr>
        <w:t xml:space="preserve">common </w:t>
      </w:r>
      <w:r w:rsidR="001855D8" w:rsidRPr="001855D8">
        <w:rPr>
          <w:rFonts w:ascii="Times New Roman" w:hAnsi="Times New Roman"/>
          <w:b/>
          <w:bCs/>
          <w:lang w:eastAsia="zh-CN"/>
        </w:rPr>
        <w:t>understanding)</w:t>
      </w:r>
      <w:r w:rsidR="00543CC2" w:rsidRPr="00543CC2">
        <w:rPr>
          <w:rFonts w:ascii="Times New Roman" w:hAnsi="Times New Roman"/>
          <w:b/>
          <w:bCs/>
          <w:lang w:eastAsia="zh-CN"/>
        </w:rPr>
        <w:t xml:space="preserve"> from RAN1’s discussion</w:t>
      </w:r>
      <w:r w:rsidR="00836E63">
        <w:rPr>
          <w:rFonts w:ascii="Times New Roman" w:hAnsi="Times New Roman"/>
          <w:b/>
          <w:bCs/>
          <w:lang w:eastAsia="zh-CN"/>
        </w:rPr>
        <w:t>:</w:t>
      </w:r>
    </w:p>
    <w:p w14:paraId="6E4B3F3A" w14:textId="376AB8E9" w:rsidR="001855D8" w:rsidRPr="001855D8" w:rsidRDefault="001855D8" w:rsidP="001855D8">
      <w:pPr>
        <w:ind w:leftChars="638" w:left="1276"/>
        <w:rPr>
          <w:rFonts w:ascii="Times New Roman" w:hAnsi="Times New Roman"/>
          <w:b/>
          <w:bCs/>
          <w:lang w:eastAsia="zh-CN"/>
        </w:rPr>
      </w:pPr>
      <w:r w:rsidRPr="001855D8">
        <w:rPr>
          <w:rFonts w:ascii="Times New Roman" w:hAnsi="Times New Roman"/>
          <w:b/>
          <w:bCs/>
          <w:lang w:eastAsia="zh-CN"/>
        </w:rPr>
        <w:t>-</w:t>
      </w:r>
      <w:r w:rsidRPr="001855D8">
        <w:rPr>
          <w:rFonts w:ascii="Times New Roman" w:hAnsi="Times New Roman"/>
          <w:b/>
          <w:bCs/>
          <w:lang w:eastAsia="zh-CN"/>
        </w:rPr>
        <w:tab/>
        <w:t>Group-common PDCCH based</w:t>
      </w:r>
      <w:r>
        <w:rPr>
          <w:rFonts w:ascii="Times New Roman" w:hAnsi="Times New Roman"/>
          <w:b/>
          <w:bCs/>
          <w:lang w:eastAsia="zh-CN"/>
        </w:rPr>
        <w:t xml:space="preserve"> scheme</w:t>
      </w:r>
      <w:r w:rsidRPr="001855D8">
        <w:rPr>
          <w:rFonts w:ascii="Times New Roman" w:hAnsi="Times New Roman"/>
          <w:b/>
          <w:bCs/>
          <w:lang w:eastAsia="zh-CN"/>
        </w:rPr>
        <w:t>: G-RNTI is used for both CRC of PDCCH and scramble of PDSCH.</w:t>
      </w:r>
    </w:p>
    <w:p w14:paraId="36D409D9" w14:textId="03921745" w:rsidR="001855D8" w:rsidRDefault="001855D8" w:rsidP="001855D8">
      <w:pPr>
        <w:ind w:leftChars="638" w:left="1276"/>
        <w:rPr>
          <w:rFonts w:ascii="Times New Roman" w:hAnsi="Times New Roman"/>
          <w:b/>
          <w:bCs/>
          <w:lang w:eastAsia="zh-CN"/>
        </w:rPr>
      </w:pPr>
      <w:r w:rsidRPr="001855D8">
        <w:rPr>
          <w:rFonts w:ascii="Times New Roman" w:hAnsi="Times New Roman"/>
          <w:b/>
          <w:bCs/>
          <w:lang w:eastAsia="zh-CN"/>
        </w:rPr>
        <w:t>-</w:t>
      </w:r>
      <w:r w:rsidRPr="001855D8">
        <w:rPr>
          <w:rFonts w:ascii="Times New Roman" w:hAnsi="Times New Roman"/>
          <w:b/>
          <w:bCs/>
          <w:lang w:eastAsia="zh-CN"/>
        </w:rPr>
        <w:tab/>
        <w:t>UE-specific PDCCH based</w:t>
      </w:r>
      <w:r>
        <w:rPr>
          <w:rFonts w:ascii="Times New Roman" w:hAnsi="Times New Roman"/>
          <w:b/>
          <w:bCs/>
          <w:lang w:eastAsia="zh-CN"/>
        </w:rPr>
        <w:t xml:space="preserve"> scheme</w:t>
      </w:r>
      <w:r w:rsidRPr="001855D8">
        <w:rPr>
          <w:rFonts w:ascii="Times New Roman" w:hAnsi="Times New Roman"/>
          <w:b/>
          <w:bCs/>
          <w:lang w:eastAsia="zh-CN"/>
        </w:rPr>
        <w:t>: C-RNTI is used for CRC of PDCCH and G-RNTI is used for</w:t>
      </w:r>
      <w:r>
        <w:rPr>
          <w:rFonts w:ascii="Times New Roman" w:hAnsi="Times New Roman"/>
          <w:b/>
          <w:bCs/>
          <w:lang w:eastAsia="zh-CN"/>
        </w:rPr>
        <w:t xml:space="preserve"> </w:t>
      </w:r>
      <w:r w:rsidRPr="001855D8">
        <w:rPr>
          <w:rFonts w:ascii="Times New Roman" w:hAnsi="Times New Roman"/>
          <w:b/>
          <w:bCs/>
          <w:lang w:eastAsia="zh-CN"/>
        </w:rPr>
        <w:t>scramble of PDSCH.</w:t>
      </w:r>
    </w:p>
    <w:p w14:paraId="494AE3FD" w14:textId="46B01BC1" w:rsidR="001855D8" w:rsidRDefault="00836E63" w:rsidP="00543CC2">
      <w:pPr>
        <w:rPr>
          <w:rFonts w:ascii="Times New Roman" w:hAnsi="Times New Roman"/>
          <w:lang w:val="en-US" w:eastAsia="zh-CN"/>
        </w:rPr>
      </w:pPr>
      <w:r>
        <w:rPr>
          <w:rFonts w:ascii="Times New Roman" w:hAnsi="Times New Roman"/>
          <w:lang w:val="en-US" w:eastAsia="zh-CN"/>
        </w:rPr>
        <w:t xml:space="preserve">If </w:t>
      </w:r>
      <w:r w:rsidR="001855D8" w:rsidRPr="001855D8">
        <w:rPr>
          <w:rFonts w:ascii="Times New Roman" w:hAnsi="Times New Roman"/>
          <w:lang w:val="en-US" w:eastAsia="zh-CN"/>
        </w:rPr>
        <w:t>UE-specific PDCCH based scheme</w:t>
      </w:r>
      <w:r w:rsidR="001855D8">
        <w:rPr>
          <w:rFonts w:ascii="Times New Roman" w:hAnsi="Times New Roman"/>
          <w:lang w:val="en-US" w:eastAsia="zh-CN"/>
        </w:rPr>
        <w:t xml:space="preserve"> </w:t>
      </w:r>
      <w:r>
        <w:rPr>
          <w:rFonts w:ascii="Times New Roman" w:hAnsi="Times New Roman"/>
          <w:lang w:val="en-US" w:eastAsia="zh-CN"/>
        </w:rPr>
        <w:t xml:space="preserve">is agreed in RAN1, </w:t>
      </w:r>
      <w:r w:rsidR="001855D8">
        <w:rPr>
          <w:rFonts w:ascii="Times New Roman" w:hAnsi="Times New Roman"/>
          <w:lang w:val="en-US" w:eastAsia="zh-CN"/>
        </w:rPr>
        <w:t xml:space="preserve">the HARQ-ACK feedback related design for unicast in Rel-15/16 </w:t>
      </w:r>
      <w:r>
        <w:rPr>
          <w:rFonts w:ascii="Times New Roman" w:hAnsi="Times New Roman"/>
          <w:lang w:val="en-US" w:eastAsia="zh-CN"/>
        </w:rPr>
        <w:t xml:space="preserve">could be reused </w:t>
      </w:r>
      <w:r w:rsidR="001855D8" w:rsidRPr="001855D8">
        <w:rPr>
          <w:rFonts w:ascii="Times New Roman" w:hAnsi="Times New Roman"/>
          <w:lang w:val="en-US" w:eastAsia="zh-CN"/>
        </w:rPr>
        <w:t>maximally</w:t>
      </w:r>
      <w:r w:rsidR="001855D8" w:rsidRPr="00951D96">
        <w:rPr>
          <w:rFonts w:ascii="Times New Roman" w:hAnsi="Times New Roman"/>
          <w:lang w:val="en-US" w:eastAsia="zh-CN"/>
        </w:rPr>
        <w:t xml:space="preserve"> and high PDCCH flexibility</w:t>
      </w:r>
      <w:r>
        <w:rPr>
          <w:rFonts w:ascii="Times New Roman" w:hAnsi="Times New Roman"/>
          <w:lang w:val="en-US" w:eastAsia="zh-CN"/>
        </w:rPr>
        <w:t xml:space="preserve"> could be provided</w:t>
      </w:r>
      <w:r w:rsidR="001855D8">
        <w:rPr>
          <w:rFonts w:ascii="Times New Roman" w:hAnsi="Times New Roman"/>
          <w:lang w:val="en-US" w:eastAsia="zh-CN"/>
        </w:rPr>
        <w:t xml:space="preserve">. </w:t>
      </w:r>
      <w:r>
        <w:rPr>
          <w:rFonts w:ascii="Times New Roman" w:hAnsi="Times New Roman" w:hint="eastAsia"/>
          <w:lang w:val="en-US" w:eastAsia="zh-CN"/>
        </w:rPr>
        <w:t xml:space="preserve"> </w:t>
      </w:r>
      <w:r>
        <w:rPr>
          <w:rFonts w:ascii="Times New Roman" w:hAnsi="Times New Roman"/>
          <w:lang w:val="en-US" w:eastAsia="zh-CN"/>
        </w:rPr>
        <w:t xml:space="preserve">Besides, if it is supported, </w:t>
      </w:r>
      <w:r w:rsidR="001855D8" w:rsidRPr="00951D96">
        <w:rPr>
          <w:rFonts w:ascii="Times New Roman" w:hAnsi="Times New Roman"/>
          <w:lang w:val="en-US" w:eastAsia="zh-CN"/>
        </w:rPr>
        <w:t xml:space="preserve">there could be a </w:t>
      </w:r>
      <w:r w:rsidR="005063D1">
        <w:rPr>
          <w:rFonts w:ascii="Times New Roman" w:hAnsi="Times New Roman"/>
          <w:lang w:val="en-US" w:eastAsia="zh-CN"/>
        </w:rPr>
        <w:t xml:space="preserve">kind of </w:t>
      </w:r>
      <w:r w:rsidR="001855D8">
        <w:rPr>
          <w:rFonts w:ascii="Times New Roman" w:hAnsi="Times New Roman"/>
          <w:lang w:val="en-US" w:eastAsia="zh-CN"/>
        </w:rPr>
        <w:t>“</w:t>
      </w:r>
      <w:r w:rsidR="001855D8" w:rsidRPr="00951D96">
        <w:rPr>
          <w:rFonts w:ascii="Times New Roman" w:hAnsi="Times New Roman"/>
          <w:lang w:val="en-US" w:eastAsia="zh-CN"/>
        </w:rPr>
        <w:t>PTM</w:t>
      </w:r>
      <w:r w:rsidR="001855D8">
        <w:rPr>
          <w:rFonts w:ascii="Times New Roman" w:hAnsi="Times New Roman"/>
          <w:lang w:val="en-US" w:eastAsia="zh-CN"/>
        </w:rPr>
        <w:t>”</w:t>
      </w:r>
      <w:r w:rsidR="001855D8" w:rsidRPr="00951D96">
        <w:rPr>
          <w:rFonts w:ascii="Times New Roman" w:hAnsi="Times New Roman"/>
          <w:lang w:val="en-US" w:eastAsia="zh-CN"/>
        </w:rPr>
        <w:t xml:space="preserve"> leg and </w:t>
      </w:r>
      <w:r w:rsidR="001855D8">
        <w:rPr>
          <w:rFonts w:ascii="Times New Roman" w:hAnsi="Times New Roman"/>
          <w:lang w:val="en-US" w:eastAsia="zh-CN"/>
        </w:rPr>
        <w:t>“</w:t>
      </w:r>
      <w:r w:rsidR="001855D8" w:rsidRPr="00951D96">
        <w:rPr>
          <w:rFonts w:ascii="Times New Roman" w:hAnsi="Times New Roman"/>
          <w:lang w:val="en-US" w:eastAsia="zh-CN"/>
        </w:rPr>
        <w:t>PTP</w:t>
      </w:r>
      <w:r w:rsidR="001855D8">
        <w:rPr>
          <w:rFonts w:ascii="Times New Roman" w:hAnsi="Times New Roman"/>
          <w:lang w:val="en-US" w:eastAsia="zh-CN"/>
        </w:rPr>
        <w:t>”</w:t>
      </w:r>
      <w:r w:rsidR="001855D8" w:rsidRPr="00951D96">
        <w:rPr>
          <w:rFonts w:ascii="Times New Roman" w:hAnsi="Times New Roman"/>
          <w:lang w:val="en-US" w:eastAsia="zh-CN"/>
        </w:rPr>
        <w:t xml:space="preserve"> leg in PHY naturally</w:t>
      </w:r>
      <w:r w:rsidR="001855D8">
        <w:rPr>
          <w:rFonts w:ascii="Times New Roman" w:hAnsi="Times New Roman"/>
          <w:lang w:val="en-US" w:eastAsia="zh-CN"/>
        </w:rPr>
        <w:t xml:space="preserve"> for the PTM </w:t>
      </w:r>
      <w:r w:rsidR="005063D1">
        <w:rPr>
          <w:rFonts w:ascii="Times New Roman" w:hAnsi="Times New Roman"/>
          <w:lang w:val="en-US" w:eastAsia="zh-CN"/>
        </w:rPr>
        <w:t>leg</w:t>
      </w:r>
      <w:r w:rsidR="00F673A8">
        <w:rPr>
          <w:rFonts w:ascii="Times New Roman" w:hAnsi="Times New Roman"/>
          <w:lang w:val="en-US" w:eastAsia="zh-CN"/>
        </w:rPr>
        <w:t xml:space="preserve"> </w:t>
      </w:r>
      <w:r>
        <w:rPr>
          <w:rFonts w:ascii="Times New Roman" w:hAnsi="Times New Roman"/>
          <w:lang w:val="en-US" w:eastAsia="zh-CN"/>
        </w:rPr>
        <w:t>(</w:t>
      </w:r>
      <w:r w:rsidR="001855D8">
        <w:rPr>
          <w:rFonts w:ascii="Times New Roman" w:hAnsi="Times New Roman"/>
          <w:lang w:val="en-US" w:eastAsia="zh-CN"/>
        </w:rPr>
        <w:t xml:space="preserve">of RAN2’s </w:t>
      </w:r>
      <w:r w:rsidR="005063D1">
        <w:rPr>
          <w:rFonts w:ascii="Times New Roman" w:hAnsi="Times New Roman"/>
          <w:lang w:val="en-US" w:eastAsia="zh-CN"/>
        </w:rPr>
        <w:t xml:space="preserve">common </w:t>
      </w:r>
      <w:r w:rsidR="001855D8">
        <w:rPr>
          <w:rFonts w:ascii="Times New Roman" w:hAnsi="Times New Roman"/>
          <w:lang w:val="en-US" w:eastAsia="zh-CN"/>
        </w:rPr>
        <w:t>understanding</w:t>
      </w:r>
      <w:r>
        <w:rPr>
          <w:rFonts w:ascii="Times New Roman" w:hAnsi="Times New Roman"/>
          <w:lang w:val="en-US" w:eastAsia="zh-CN"/>
        </w:rPr>
        <w:t>) transmission in some sense</w:t>
      </w:r>
      <w:r w:rsidR="001855D8">
        <w:rPr>
          <w:rFonts w:ascii="Times New Roman" w:hAnsi="Times New Roman"/>
          <w:lang w:val="en-US" w:eastAsia="zh-CN"/>
        </w:rPr>
        <w:t>.</w:t>
      </w:r>
    </w:p>
    <w:p w14:paraId="68BF0AB6" w14:textId="7546A100" w:rsidR="001855D8" w:rsidRDefault="001855D8" w:rsidP="001855D8">
      <w:pPr>
        <w:jc w:val="center"/>
        <w:rPr>
          <w:rFonts w:ascii="Times New Roman" w:hAnsi="Times New Roman"/>
          <w:lang w:val="en-US" w:eastAsia="zh-CN"/>
        </w:rPr>
      </w:pPr>
      <w:r w:rsidRPr="00EE15F2">
        <w:rPr>
          <w:noProof/>
          <w:lang w:val="en-US" w:eastAsia="zh-CN"/>
        </w:rPr>
        <w:drawing>
          <wp:inline distT="0" distB="0" distL="0" distR="0" wp14:anchorId="634C935E" wp14:editId="0BBE55B8">
            <wp:extent cx="3887051" cy="1489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4447" cy="1492545"/>
                    </a:xfrm>
                    <a:prstGeom prst="rect">
                      <a:avLst/>
                    </a:prstGeom>
                    <a:noFill/>
                  </pic:spPr>
                </pic:pic>
              </a:graphicData>
            </a:graphic>
          </wp:inline>
        </w:drawing>
      </w:r>
    </w:p>
    <w:p w14:paraId="319B8286" w14:textId="5BE5AD48" w:rsidR="00836E63" w:rsidRPr="001855D8" w:rsidRDefault="00836E63" w:rsidP="001855D8">
      <w:pPr>
        <w:jc w:val="center"/>
        <w:rPr>
          <w:rFonts w:ascii="Times New Roman" w:hAnsi="Times New Roman"/>
          <w:lang w:val="en-US" w:eastAsia="zh-CN"/>
        </w:rPr>
      </w:pPr>
      <w:r>
        <w:rPr>
          <w:rFonts w:ascii="Times New Roman" w:hAnsi="Times New Roman" w:hint="eastAsia"/>
          <w:lang w:val="en-US" w:eastAsia="zh-CN"/>
        </w:rPr>
        <w:t>F</w:t>
      </w:r>
      <w:r>
        <w:rPr>
          <w:rFonts w:ascii="Times New Roman" w:hAnsi="Times New Roman"/>
          <w:lang w:val="en-US" w:eastAsia="zh-CN"/>
        </w:rPr>
        <w:t xml:space="preserve">igure 3 illustration of </w:t>
      </w:r>
      <w:r w:rsidRPr="00836E63">
        <w:rPr>
          <w:rFonts w:ascii="Times New Roman" w:hAnsi="Times New Roman"/>
          <w:lang w:val="en-US" w:eastAsia="zh-CN"/>
        </w:rPr>
        <w:t>UE-specific PDCCH based group scheduling mechanism for NR MBS</w:t>
      </w:r>
    </w:p>
    <w:p w14:paraId="3C9ADEA6" w14:textId="67AC0105" w:rsidR="00836E63" w:rsidRPr="00836E63" w:rsidRDefault="00543CC2" w:rsidP="00836E63">
      <w:pPr>
        <w:ind w:left="1419" w:hangingChars="709" w:hanging="1419"/>
        <w:rPr>
          <w:rFonts w:ascii="Times New Roman" w:hAnsi="Times New Roman"/>
          <w:b/>
          <w:bCs/>
          <w:lang w:val="en-US" w:eastAsia="zh-CN"/>
        </w:rPr>
      </w:pPr>
      <w:r w:rsidRPr="00543CC2">
        <w:rPr>
          <w:rFonts w:ascii="Times New Roman" w:hAnsi="Times New Roman" w:hint="eastAsia"/>
          <w:b/>
          <w:bCs/>
          <w:lang w:eastAsia="zh-CN"/>
        </w:rPr>
        <w:t>O</w:t>
      </w:r>
      <w:r w:rsidRPr="00543CC2">
        <w:rPr>
          <w:rFonts w:ascii="Times New Roman" w:hAnsi="Times New Roman"/>
          <w:b/>
          <w:bCs/>
          <w:lang w:eastAsia="zh-CN"/>
        </w:rPr>
        <w:t xml:space="preserve">bservation 2: </w:t>
      </w:r>
      <w:r w:rsidR="00836E63" w:rsidRPr="00836E63">
        <w:rPr>
          <w:rFonts w:ascii="Times New Roman" w:hAnsi="Times New Roman"/>
          <w:b/>
          <w:bCs/>
          <w:lang w:val="en-US" w:eastAsia="zh-CN"/>
        </w:rPr>
        <w:t>UE-specific PDCCH based scheme could reuse the HARQ-ACK feedback related design for unicast in Rel-15/16 maximally and provide high PDCCH flexibility.</w:t>
      </w:r>
    </w:p>
    <w:p w14:paraId="08CE417F" w14:textId="75F4FBF2" w:rsidR="00836E63" w:rsidRDefault="00117456" w:rsidP="00117456">
      <w:pPr>
        <w:overflowPunct w:val="0"/>
        <w:autoSpaceDE w:val="0"/>
        <w:autoSpaceDN w:val="0"/>
        <w:adjustRightInd w:val="0"/>
        <w:ind w:left="992" w:right="-99" w:hangingChars="496" w:hanging="992"/>
        <w:rPr>
          <w:rFonts w:ascii="Times New Roman" w:hAnsi="Times New Roman"/>
          <w:b/>
          <w:bCs/>
          <w:lang w:eastAsia="zh-CN"/>
        </w:rPr>
      </w:pPr>
      <w:r w:rsidRPr="00117456">
        <w:rPr>
          <w:rFonts w:ascii="Times New Roman" w:hAnsi="Times New Roman" w:hint="eastAsia"/>
          <w:b/>
          <w:bCs/>
          <w:lang w:eastAsia="zh-CN"/>
        </w:rPr>
        <w:t>P</w:t>
      </w:r>
      <w:r w:rsidRPr="00117456">
        <w:rPr>
          <w:rFonts w:ascii="Times New Roman" w:hAnsi="Times New Roman"/>
          <w:b/>
          <w:bCs/>
          <w:lang w:eastAsia="zh-CN"/>
        </w:rPr>
        <w:t>roposal 2</w:t>
      </w:r>
      <w:r w:rsidRPr="00117456">
        <w:rPr>
          <w:rFonts w:ascii="Times New Roman" w:hAnsi="Times New Roman" w:hint="eastAsia"/>
          <w:b/>
          <w:bCs/>
          <w:lang w:eastAsia="zh-CN"/>
        </w:rPr>
        <w:t>:</w:t>
      </w:r>
      <w:r w:rsidRPr="00117456">
        <w:rPr>
          <w:rFonts w:ascii="Times New Roman" w:hAnsi="Times New Roman"/>
          <w:b/>
          <w:bCs/>
          <w:lang w:eastAsia="zh-CN"/>
        </w:rPr>
        <w:t xml:space="preserve"> RAN2 is kindly asked to discuss the influence </w:t>
      </w:r>
      <w:r>
        <w:rPr>
          <w:rFonts w:ascii="Times New Roman" w:hAnsi="Times New Roman"/>
          <w:b/>
          <w:bCs/>
          <w:lang w:eastAsia="zh-CN"/>
        </w:rPr>
        <w:t xml:space="preserve">to RAN2 introduced by RAN1’s discussion on </w:t>
      </w:r>
      <w:r w:rsidR="005063D1">
        <w:rPr>
          <w:rFonts w:ascii="Times New Roman" w:hAnsi="Times New Roman"/>
          <w:b/>
          <w:bCs/>
          <w:lang w:eastAsia="zh-CN"/>
        </w:rPr>
        <w:t xml:space="preserve">the two </w:t>
      </w:r>
      <w:r>
        <w:rPr>
          <w:rFonts w:ascii="Times New Roman" w:hAnsi="Times New Roman"/>
          <w:b/>
          <w:bCs/>
          <w:lang w:eastAsia="zh-CN"/>
        </w:rPr>
        <w:t>PTM scheduling scheme</w:t>
      </w:r>
      <w:r w:rsidR="005063D1">
        <w:rPr>
          <w:rFonts w:ascii="Times New Roman" w:hAnsi="Times New Roman"/>
          <w:b/>
          <w:bCs/>
          <w:lang w:eastAsia="zh-CN"/>
        </w:rPr>
        <w:t xml:space="preserve"> mentioned in Observation 1</w:t>
      </w:r>
      <w:r>
        <w:rPr>
          <w:rFonts w:ascii="Times New Roman" w:hAnsi="Times New Roman"/>
          <w:b/>
          <w:bCs/>
          <w:lang w:eastAsia="zh-CN"/>
        </w:rPr>
        <w:t>.</w:t>
      </w:r>
    </w:p>
    <w:p w14:paraId="3460119F" w14:textId="3FD6D362" w:rsidR="00C424D5" w:rsidRDefault="00117456" w:rsidP="00117456">
      <w:pPr>
        <w:rPr>
          <w:rFonts w:ascii="Times New Roman" w:hAnsi="Times New Roman"/>
          <w:lang w:val="en-US" w:eastAsia="zh-CN"/>
        </w:rPr>
      </w:pPr>
      <w:r w:rsidRPr="00117456">
        <w:rPr>
          <w:rFonts w:ascii="Times New Roman" w:hAnsi="Times New Roman" w:hint="eastAsia"/>
          <w:lang w:val="en-US" w:eastAsia="zh-CN"/>
        </w:rPr>
        <w:t>I</w:t>
      </w:r>
      <w:r w:rsidRPr="00117456">
        <w:rPr>
          <w:rFonts w:ascii="Times New Roman" w:hAnsi="Times New Roman"/>
          <w:lang w:val="en-US" w:eastAsia="zh-CN"/>
        </w:rPr>
        <w:t xml:space="preserve">n our opinion, </w:t>
      </w:r>
      <w:r w:rsidR="005063D1">
        <w:rPr>
          <w:rFonts w:ascii="Times New Roman" w:hAnsi="Times New Roman"/>
          <w:lang w:val="en-US" w:eastAsia="zh-CN"/>
        </w:rPr>
        <w:t>though RAN1’s discussion provides a new view point to understand PTP and PTM, it does not conflict to RAN2’s discussion on L2 anchor. I</w:t>
      </w:r>
      <w:r>
        <w:rPr>
          <w:rFonts w:ascii="Times New Roman" w:hAnsi="Times New Roman"/>
          <w:lang w:val="en-US" w:eastAsia="zh-CN"/>
        </w:rPr>
        <w:t xml:space="preserve">f </w:t>
      </w:r>
      <w:r w:rsidRPr="00117456">
        <w:rPr>
          <w:rFonts w:ascii="Times New Roman" w:hAnsi="Times New Roman"/>
          <w:lang w:val="en-US" w:eastAsia="zh-CN"/>
        </w:rPr>
        <w:t>UE-specific PDCCH based scheme</w:t>
      </w:r>
      <w:r>
        <w:rPr>
          <w:rFonts w:ascii="Times New Roman" w:hAnsi="Times New Roman"/>
          <w:lang w:val="en-US" w:eastAsia="zh-CN"/>
        </w:rPr>
        <w:t xml:space="preserve"> is supported, </w:t>
      </w:r>
      <w:r w:rsidR="005063D1">
        <w:rPr>
          <w:rFonts w:ascii="Times New Roman" w:hAnsi="Times New Roman"/>
          <w:lang w:val="en-US" w:eastAsia="zh-CN"/>
        </w:rPr>
        <w:t>c</w:t>
      </w:r>
      <w:r>
        <w:rPr>
          <w:rFonts w:ascii="Times New Roman" w:hAnsi="Times New Roman"/>
          <w:lang w:val="en-US" w:eastAsia="zh-CN"/>
        </w:rPr>
        <w:t>ombining the two kinds of split</w:t>
      </w:r>
      <w:r w:rsidR="005063D1">
        <w:rPr>
          <w:rFonts w:ascii="Times New Roman" w:hAnsi="Times New Roman"/>
          <w:lang w:val="en-US" w:eastAsia="zh-CN"/>
        </w:rPr>
        <w:t>ting in L2 and PHY</w:t>
      </w:r>
      <w:r>
        <w:rPr>
          <w:rFonts w:ascii="Times New Roman" w:hAnsi="Times New Roman"/>
          <w:lang w:val="en-US" w:eastAsia="zh-CN"/>
        </w:rPr>
        <w:t>,</w:t>
      </w:r>
      <w:r w:rsidR="005063D1">
        <w:rPr>
          <w:rFonts w:ascii="Times New Roman" w:hAnsi="Times New Roman"/>
          <w:lang w:val="en-US" w:eastAsia="zh-CN"/>
        </w:rPr>
        <w:t xml:space="preserve"> the network could have more flexibility for </w:t>
      </w:r>
      <w:r w:rsidR="005063D1">
        <w:rPr>
          <w:rFonts w:ascii="Times New Roman" w:hAnsi="Times New Roman" w:hint="eastAsia"/>
          <w:lang w:val="en-US" w:eastAsia="zh-CN"/>
        </w:rPr>
        <w:t>MBS</w:t>
      </w:r>
      <w:r w:rsidR="005063D1">
        <w:rPr>
          <w:rFonts w:ascii="Times New Roman" w:hAnsi="Times New Roman"/>
          <w:lang w:val="en-US" w:eastAsia="zh-CN"/>
        </w:rPr>
        <w:t xml:space="preserve"> </w:t>
      </w:r>
      <w:r w:rsidR="005063D1">
        <w:rPr>
          <w:rFonts w:ascii="Times New Roman" w:hAnsi="Times New Roman" w:hint="eastAsia"/>
          <w:lang w:val="en-US" w:eastAsia="zh-CN"/>
        </w:rPr>
        <w:t>data</w:t>
      </w:r>
      <w:r w:rsidR="005063D1">
        <w:rPr>
          <w:rFonts w:ascii="Times New Roman" w:hAnsi="Times New Roman"/>
          <w:lang w:val="en-US" w:eastAsia="zh-CN"/>
        </w:rPr>
        <w:t xml:space="preserve"> </w:t>
      </w:r>
      <w:r w:rsidR="005063D1">
        <w:rPr>
          <w:rFonts w:ascii="Times New Roman" w:hAnsi="Times New Roman" w:hint="eastAsia"/>
          <w:lang w:val="en-US" w:eastAsia="zh-CN"/>
        </w:rPr>
        <w:t>transmission</w:t>
      </w:r>
      <w:r w:rsidR="005063D1">
        <w:rPr>
          <w:rFonts w:ascii="Times New Roman" w:hAnsi="Times New Roman"/>
          <w:lang w:val="en-US" w:eastAsia="zh-CN"/>
        </w:rPr>
        <w:t>, considering different requirements and transmission scenarios</w:t>
      </w:r>
      <w:r w:rsidR="005063D1">
        <w:rPr>
          <w:rFonts w:ascii="Times New Roman" w:hAnsi="Times New Roman" w:hint="eastAsia"/>
          <w:lang w:val="en-US" w:eastAsia="zh-CN"/>
        </w:rPr>
        <w:t>.</w:t>
      </w:r>
    </w:p>
    <w:p w14:paraId="2F7834B6" w14:textId="49F29837" w:rsidR="00C424D5" w:rsidRDefault="00C424D5" w:rsidP="00117456">
      <w:pPr>
        <w:rPr>
          <w:rFonts w:ascii="Times New Roman" w:hAnsi="Times New Roman"/>
          <w:lang w:val="en-US" w:eastAsia="zh-CN"/>
        </w:rPr>
      </w:pPr>
      <w:r>
        <w:rPr>
          <w:rFonts w:ascii="Times New Roman" w:hAnsi="Times New Roman"/>
          <w:lang w:val="en-US" w:eastAsia="zh-CN"/>
        </w:rPr>
        <w:t xml:space="preserve">Since RAN1’s scheduling scheme for PTM leg is in MAC/PHY, a </w:t>
      </w:r>
      <w:r w:rsidR="00941875">
        <w:rPr>
          <w:rFonts w:ascii="Times New Roman" w:hAnsi="Times New Roman"/>
          <w:lang w:val="en-US" w:eastAsia="zh-CN"/>
        </w:rPr>
        <w:t xml:space="preserve">straightforward </w:t>
      </w:r>
      <w:r>
        <w:rPr>
          <w:rFonts w:ascii="Times New Roman" w:hAnsi="Times New Roman"/>
          <w:lang w:val="en-US" w:eastAsia="zh-CN"/>
        </w:rPr>
        <w:t xml:space="preserve">way is </w:t>
      </w:r>
      <w:r w:rsidR="00941875">
        <w:rPr>
          <w:rFonts w:ascii="Times New Roman" w:hAnsi="Times New Roman"/>
          <w:lang w:val="en-US" w:eastAsia="zh-CN"/>
        </w:rPr>
        <w:t xml:space="preserve">to utilize </w:t>
      </w:r>
      <w:r>
        <w:rPr>
          <w:rFonts w:ascii="Times New Roman" w:hAnsi="Times New Roman"/>
          <w:lang w:val="en-US" w:eastAsia="zh-CN"/>
        </w:rPr>
        <w:t xml:space="preserve">MAC as the anchor layer of PTP and PTM leg. </w:t>
      </w:r>
      <w:r w:rsidR="00941875">
        <w:rPr>
          <w:rFonts w:ascii="Times New Roman" w:hAnsi="Times New Roman"/>
          <w:lang w:val="en-US" w:eastAsia="zh-CN"/>
        </w:rPr>
        <w:t xml:space="preserve">However, </w:t>
      </w:r>
      <w:r>
        <w:rPr>
          <w:rFonts w:ascii="Times New Roman" w:hAnsi="Times New Roman"/>
          <w:lang w:val="en-US" w:eastAsia="zh-CN"/>
        </w:rPr>
        <w:t>considering there could be some RLC mode difference for PTM/PTP leg as discussed in the email discussion, taking PDCP as anchor layer</w:t>
      </w:r>
      <w:r w:rsidR="007111F2">
        <w:rPr>
          <w:rFonts w:ascii="Times New Roman" w:hAnsi="Times New Roman"/>
          <w:lang w:val="en-US" w:eastAsia="zh-CN"/>
        </w:rPr>
        <w:t xml:space="preserve"> for PTP/PTM switch and taking MAC to perform different PTM scheduling scheme is also acceptable.</w:t>
      </w:r>
    </w:p>
    <w:p w14:paraId="3B1C17BF" w14:textId="1CAD2CB3" w:rsidR="00117456" w:rsidRPr="005063D1" w:rsidRDefault="005063D1" w:rsidP="005063D1">
      <w:pPr>
        <w:overflowPunct w:val="0"/>
        <w:autoSpaceDE w:val="0"/>
        <w:autoSpaceDN w:val="0"/>
        <w:adjustRightInd w:val="0"/>
        <w:ind w:left="992" w:right="-99" w:hangingChars="496" w:hanging="992"/>
        <w:rPr>
          <w:rFonts w:ascii="Times New Roman" w:hAnsi="Times New Roman"/>
          <w:b/>
          <w:bCs/>
          <w:lang w:eastAsia="zh-CN"/>
        </w:rPr>
      </w:pPr>
      <w:r w:rsidRPr="005063D1">
        <w:rPr>
          <w:rFonts w:ascii="Times New Roman" w:hAnsi="Times New Roman"/>
          <w:b/>
          <w:bCs/>
          <w:lang w:eastAsia="zh-CN"/>
        </w:rPr>
        <w:t>Proposal 3: Taking PDCP</w:t>
      </w:r>
      <w:r w:rsidR="00941875">
        <w:rPr>
          <w:rFonts w:ascii="Times New Roman" w:hAnsi="Times New Roman"/>
          <w:b/>
          <w:bCs/>
          <w:lang w:eastAsia="zh-CN"/>
        </w:rPr>
        <w:t xml:space="preserve"> and/or </w:t>
      </w:r>
      <w:r w:rsidRPr="005063D1">
        <w:rPr>
          <w:rFonts w:ascii="Times New Roman" w:hAnsi="Times New Roman"/>
          <w:b/>
          <w:bCs/>
          <w:lang w:eastAsia="zh-CN"/>
        </w:rPr>
        <w:t xml:space="preserve">MAC as anchor layer </w:t>
      </w:r>
      <w:r w:rsidR="00941875">
        <w:rPr>
          <w:rFonts w:ascii="Times New Roman" w:hAnsi="Times New Roman"/>
          <w:b/>
          <w:bCs/>
          <w:lang w:eastAsia="zh-CN"/>
        </w:rPr>
        <w:t xml:space="preserve">for </w:t>
      </w:r>
      <w:r w:rsidRPr="005063D1">
        <w:rPr>
          <w:rFonts w:ascii="Times New Roman" w:hAnsi="Times New Roman"/>
          <w:b/>
          <w:bCs/>
          <w:lang w:eastAsia="zh-CN"/>
        </w:rPr>
        <w:t xml:space="preserve">PTP and PTM switch </w:t>
      </w:r>
      <w:r w:rsidR="00941875">
        <w:rPr>
          <w:rFonts w:ascii="Times New Roman" w:hAnsi="Times New Roman"/>
          <w:b/>
          <w:bCs/>
          <w:lang w:eastAsia="zh-CN"/>
        </w:rPr>
        <w:t xml:space="preserve">could be allowed, which is up to network configuration, </w:t>
      </w:r>
      <w:r w:rsidRPr="005063D1">
        <w:rPr>
          <w:rFonts w:ascii="Times New Roman" w:hAnsi="Times New Roman"/>
          <w:b/>
          <w:bCs/>
          <w:lang w:eastAsia="zh-CN"/>
        </w:rPr>
        <w:t xml:space="preserve">together with different </w:t>
      </w:r>
      <w:r w:rsidR="00F673A8">
        <w:rPr>
          <w:rFonts w:ascii="Times New Roman" w:hAnsi="Times New Roman"/>
          <w:b/>
          <w:bCs/>
          <w:lang w:eastAsia="zh-CN"/>
        </w:rPr>
        <w:t xml:space="preserve">PHY </w:t>
      </w:r>
      <w:r w:rsidRPr="005063D1">
        <w:rPr>
          <w:rFonts w:ascii="Times New Roman" w:hAnsi="Times New Roman"/>
          <w:b/>
          <w:bCs/>
          <w:lang w:eastAsia="zh-CN"/>
        </w:rPr>
        <w:t>scheduling scheme for PTM leg</w:t>
      </w:r>
      <w:r w:rsidR="00941875">
        <w:rPr>
          <w:rFonts w:ascii="Times New Roman" w:hAnsi="Times New Roman"/>
          <w:b/>
          <w:bCs/>
          <w:lang w:eastAsia="zh-CN"/>
        </w:rPr>
        <w:t>, to provide compatibility with the RAN1’s alternatives under discussion</w:t>
      </w:r>
      <w:r w:rsidRPr="005063D1">
        <w:rPr>
          <w:rFonts w:ascii="Times New Roman" w:hAnsi="Times New Roman"/>
          <w:b/>
          <w:bCs/>
          <w:lang w:eastAsia="zh-CN"/>
        </w:rPr>
        <w:t>.</w:t>
      </w:r>
      <w:r w:rsidR="00117456" w:rsidRPr="005063D1">
        <w:rPr>
          <w:rFonts w:ascii="Times New Roman" w:hAnsi="Times New Roman"/>
          <w:b/>
          <w:bCs/>
          <w:lang w:eastAsia="zh-CN"/>
        </w:rPr>
        <w:t xml:space="preserve"> </w:t>
      </w:r>
    </w:p>
    <w:p w14:paraId="6E89B4AE" w14:textId="4ECF57EB" w:rsidR="00CD4C7B" w:rsidRPr="001625D3" w:rsidRDefault="00315925" w:rsidP="002C2AF9">
      <w:pPr>
        <w:pStyle w:val="1"/>
      </w:pPr>
      <w:r w:rsidRPr="001625D3">
        <w:rPr>
          <w:lang w:eastAsia="zh-CN"/>
        </w:rPr>
        <w:t>Conclusions</w:t>
      </w:r>
    </w:p>
    <w:p w14:paraId="33E57265" w14:textId="4A5F38D8"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E86886">
        <w:rPr>
          <w:rFonts w:ascii="Times New Roman" w:hAnsi="Times New Roman"/>
          <w:sz w:val="22"/>
          <w:szCs w:val="22"/>
          <w:lang w:eastAsia="zh-CN"/>
        </w:rPr>
        <w:t>analysis different work groups understanding of PTP and PTM, and based on that, provide our view on the anchor layer of PTM PTP dynamic switch.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3161579E" w14:textId="77777777" w:rsidR="00F673A8" w:rsidRDefault="00F673A8" w:rsidP="00F673A8">
      <w:pPr>
        <w:ind w:left="1277" w:hangingChars="638" w:hanging="1277"/>
        <w:rPr>
          <w:rFonts w:ascii="Times New Roman" w:hAnsi="Times New Roman"/>
          <w:b/>
          <w:bCs/>
          <w:lang w:eastAsia="zh-CN"/>
        </w:rPr>
      </w:pPr>
      <w:r w:rsidRPr="00543CC2">
        <w:rPr>
          <w:rFonts w:ascii="Times New Roman" w:hAnsi="Times New Roman"/>
          <w:b/>
          <w:bCs/>
          <w:lang w:eastAsia="zh-CN"/>
        </w:rPr>
        <w:t xml:space="preserve">Observation 1:  There are two possible </w:t>
      </w:r>
      <w:r w:rsidRPr="005063D1">
        <w:rPr>
          <w:rFonts w:ascii="Times New Roman" w:hAnsi="Times New Roman"/>
          <w:b/>
          <w:bCs/>
          <w:lang w:eastAsia="zh-CN"/>
        </w:rPr>
        <w:t>scheduling mechanism for PTM leg</w:t>
      </w:r>
      <w:r>
        <w:rPr>
          <w:rFonts w:ascii="Times New Roman" w:hAnsi="Times New Roman"/>
          <w:b/>
          <w:bCs/>
          <w:lang w:eastAsia="zh-CN"/>
        </w:rPr>
        <w:t xml:space="preserve"> </w:t>
      </w:r>
      <w:r w:rsidRPr="001855D8">
        <w:rPr>
          <w:rFonts w:ascii="Times New Roman" w:hAnsi="Times New Roman"/>
          <w:b/>
          <w:bCs/>
          <w:lang w:eastAsia="zh-CN"/>
        </w:rPr>
        <w:t xml:space="preserve">(in RAN2’s </w:t>
      </w:r>
      <w:r>
        <w:rPr>
          <w:rFonts w:ascii="Times New Roman" w:hAnsi="Times New Roman"/>
          <w:b/>
          <w:bCs/>
          <w:lang w:eastAsia="zh-CN"/>
        </w:rPr>
        <w:t xml:space="preserve">common </w:t>
      </w:r>
      <w:r w:rsidRPr="001855D8">
        <w:rPr>
          <w:rFonts w:ascii="Times New Roman" w:hAnsi="Times New Roman"/>
          <w:b/>
          <w:bCs/>
          <w:lang w:eastAsia="zh-CN"/>
        </w:rPr>
        <w:t>understanding)</w:t>
      </w:r>
      <w:r w:rsidRPr="00543CC2">
        <w:rPr>
          <w:rFonts w:ascii="Times New Roman" w:hAnsi="Times New Roman"/>
          <w:b/>
          <w:bCs/>
          <w:lang w:eastAsia="zh-CN"/>
        </w:rPr>
        <w:t xml:space="preserve"> from RAN1’s discussion</w:t>
      </w:r>
      <w:r>
        <w:rPr>
          <w:rFonts w:ascii="Times New Roman" w:hAnsi="Times New Roman"/>
          <w:b/>
          <w:bCs/>
          <w:lang w:eastAsia="zh-CN"/>
        </w:rPr>
        <w:t>:</w:t>
      </w:r>
    </w:p>
    <w:p w14:paraId="7E6B20CF" w14:textId="77777777" w:rsidR="00F673A8" w:rsidRPr="001855D8" w:rsidRDefault="00F673A8" w:rsidP="00F673A8">
      <w:pPr>
        <w:ind w:leftChars="638" w:left="1276"/>
        <w:rPr>
          <w:rFonts w:ascii="Times New Roman" w:hAnsi="Times New Roman"/>
          <w:b/>
          <w:bCs/>
          <w:lang w:eastAsia="zh-CN"/>
        </w:rPr>
      </w:pPr>
      <w:r w:rsidRPr="001855D8">
        <w:rPr>
          <w:rFonts w:ascii="Times New Roman" w:hAnsi="Times New Roman"/>
          <w:b/>
          <w:bCs/>
          <w:lang w:eastAsia="zh-CN"/>
        </w:rPr>
        <w:t>-</w:t>
      </w:r>
      <w:r w:rsidRPr="001855D8">
        <w:rPr>
          <w:rFonts w:ascii="Times New Roman" w:hAnsi="Times New Roman"/>
          <w:b/>
          <w:bCs/>
          <w:lang w:eastAsia="zh-CN"/>
        </w:rPr>
        <w:tab/>
        <w:t>Group-common PDCCH based</w:t>
      </w:r>
      <w:r>
        <w:rPr>
          <w:rFonts w:ascii="Times New Roman" w:hAnsi="Times New Roman"/>
          <w:b/>
          <w:bCs/>
          <w:lang w:eastAsia="zh-CN"/>
        </w:rPr>
        <w:t xml:space="preserve"> scheme</w:t>
      </w:r>
      <w:r w:rsidRPr="001855D8">
        <w:rPr>
          <w:rFonts w:ascii="Times New Roman" w:hAnsi="Times New Roman"/>
          <w:b/>
          <w:bCs/>
          <w:lang w:eastAsia="zh-CN"/>
        </w:rPr>
        <w:t>: G-RNTI is used for both CRC of PDCCH and scramble of PDSCH.</w:t>
      </w:r>
    </w:p>
    <w:p w14:paraId="6ED6B249" w14:textId="77777777" w:rsidR="00F673A8" w:rsidRDefault="00F673A8" w:rsidP="00F673A8">
      <w:pPr>
        <w:ind w:leftChars="638" w:left="1276"/>
        <w:rPr>
          <w:rFonts w:ascii="Times New Roman" w:hAnsi="Times New Roman"/>
          <w:b/>
          <w:bCs/>
          <w:lang w:eastAsia="zh-CN"/>
        </w:rPr>
      </w:pPr>
      <w:r w:rsidRPr="001855D8">
        <w:rPr>
          <w:rFonts w:ascii="Times New Roman" w:hAnsi="Times New Roman"/>
          <w:b/>
          <w:bCs/>
          <w:lang w:eastAsia="zh-CN"/>
        </w:rPr>
        <w:t>-</w:t>
      </w:r>
      <w:r w:rsidRPr="001855D8">
        <w:rPr>
          <w:rFonts w:ascii="Times New Roman" w:hAnsi="Times New Roman"/>
          <w:b/>
          <w:bCs/>
          <w:lang w:eastAsia="zh-CN"/>
        </w:rPr>
        <w:tab/>
        <w:t>UE-specific PDCCH based</w:t>
      </w:r>
      <w:r>
        <w:rPr>
          <w:rFonts w:ascii="Times New Roman" w:hAnsi="Times New Roman"/>
          <w:b/>
          <w:bCs/>
          <w:lang w:eastAsia="zh-CN"/>
        </w:rPr>
        <w:t xml:space="preserve"> scheme</w:t>
      </w:r>
      <w:r w:rsidRPr="001855D8">
        <w:rPr>
          <w:rFonts w:ascii="Times New Roman" w:hAnsi="Times New Roman"/>
          <w:b/>
          <w:bCs/>
          <w:lang w:eastAsia="zh-CN"/>
        </w:rPr>
        <w:t>: C-RNTI is used for CRC of PDCCH and G-RNTI is used for</w:t>
      </w:r>
      <w:r>
        <w:rPr>
          <w:rFonts w:ascii="Times New Roman" w:hAnsi="Times New Roman"/>
          <w:b/>
          <w:bCs/>
          <w:lang w:eastAsia="zh-CN"/>
        </w:rPr>
        <w:t xml:space="preserve"> </w:t>
      </w:r>
      <w:r w:rsidRPr="001855D8">
        <w:rPr>
          <w:rFonts w:ascii="Times New Roman" w:hAnsi="Times New Roman"/>
          <w:b/>
          <w:bCs/>
          <w:lang w:eastAsia="zh-CN"/>
        </w:rPr>
        <w:t>scramble of PDSCH.</w:t>
      </w:r>
    </w:p>
    <w:p w14:paraId="7F0B1B3F" w14:textId="588A0BD4" w:rsidR="00F673A8" w:rsidRDefault="00F673A8" w:rsidP="00F673A8">
      <w:pPr>
        <w:ind w:left="1419" w:hangingChars="709" w:hanging="1419"/>
        <w:rPr>
          <w:rFonts w:ascii="Times New Roman" w:hAnsi="Times New Roman"/>
          <w:b/>
          <w:bCs/>
          <w:lang w:val="en-US" w:eastAsia="zh-CN"/>
        </w:rPr>
      </w:pPr>
      <w:r w:rsidRPr="00543CC2">
        <w:rPr>
          <w:rFonts w:ascii="Times New Roman" w:hAnsi="Times New Roman" w:hint="eastAsia"/>
          <w:b/>
          <w:bCs/>
          <w:lang w:eastAsia="zh-CN"/>
        </w:rPr>
        <w:t>O</w:t>
      </w:r>
      <w:r w:rsidRPr="00543CC2">
        <w:rPr>
          <w:rFonts w:ascii="Times New Roman" w:hAnsi="Times New Roman"/>
          <w:b/>
          <w:bCs/>
          <w:lang w:eastAsia="zh-CN"/>
        </w:rPr>
        <w:t xml:space="preserve">bservation 2: </w:t>
      </w:r>
      <w:r w:rsidRPr="00836E63">
        <w:rPr>
          <w:rFonts w:ascii="Times New Roman" w:hAnsi="Times New Roman"/>
          <w:b/>
          <w:bCs/>
          <w:lang w:val="en-US" w:eastAsia="zh-CN"/>
        </w:rPr>
        <w:t>UE-specific PDCCH based scheme could reuse the HARQ-ACK feedback related design for unicast in Rel-15/16 maximally and provide high PDCCH flexibility.</w:t>
      </w:r>
    </w:p>
    <w:p w14:paraId="42F4B4C8" w14:textId="5DFEBF5D" w:rsidR="00F673A8" w:rsidRPr="00F673A8" w:rsidRDefault="00F673A8" w:rsidP="00F673A8">
      <w:pPr>
        <w:rPr>
          <w:rFonts w:ascii="Times New Roman" w:hAnsi="Times New Roman"/>
          <w:b/>
          <w:bCs/>
          <w:lang w:eastAsia="zh-CN"/>
        </w:rPr>
      </w:pPr>
      <w:r w:rsidRPr="00204C4F">
        <w:rPr>
          <w:rFonts w:ascii="Times New Roman" w:hAnsi="Times New Roman" w:hint="eastAsia"/>
          <w:b/>
          <w:bCs/>
          <w:lang w:eastAsia="zh-CN"/>
        </w:rPr>
        <w:t>P</w:t>
      </w:r>
      <w:r w:rsidRPr="00204C4F">
        <w:rPr>
          <w:rFonts w:ascii="Times New Roman" w:hAnsi="Times New Roman"/>
          <w:b/>
          <w:bCs/>
          <w:lang w:eastAsia="zh-CN"/>
        </w:rPr>
        <w:t xml:space="preserve">roposal 1: </w:t>
      </w:r>
      <w:r>
        <w:rPr>
          <w:rFonts w:ascii="Times New Roman" w:hAnsi="Times New Roman"/>
          <w:b/>
          <w:bCs/>
          <w:lang w:eastAsia="zh-CN"/>
        </w:rPr>
        <w:t>B</w:t>
      </w:r>
      <w:r w:rsidRPr="00204C4F">
        <w:rPr>
          <w:rFonts w:ascii="Times New Roman" w:hAnsi="Times New Roman"/>
          <w:b/>
          <w:bCs/>
          <w:lang w:eastAsia="zh-CN"/>
        </w:rPr>
        <w:t>oth PDCP and MAC could be considered as the anchor layer for PTP PTM dynamic switch.</w:t>
      </w:r>
    </w:p>
    <w:p w14:paraId="68213659" w14:textId="77777777" w:rsidR="00F673A8" w:rsidRDefault="00F673A8" w:rsidP="00F673A8">
      <w:pPr>
        <w:overflowPunct w:val="0"/>
        <w:autoSpaceDE w:val="0"/>
        <w:autoSpaceDN w:val="0"/>
        <w:adjustRightInd w:val="0"/>
        <w:ind w:left="992" w:right="-99" w:hangingChars="496" w:hanging="992"/>
        <w:rPr>
          <w:rFonts w:ascii="Times New Roman" w:hAnsi="Times New Roman"/>
          <w:b/>
          <w:bCs/>
          <w:lang w:eastAsia="zh-CN"/>
        </w:rPr>
      </w:pPr>
      <w:r w:rsidRPr="00117456">
        <w:rPr>
          <w:rFonts w:ascii="Times New Roman" w:hAnsi="Times New Roman" w:hint="eastAsia"/>
          <w:b/>
          <w:bCs/>
          <w:lang w:eastAsia="zh-CN"/>
        </w:rPr>
        <w:t>P</w:t>
      </w:r>
      <w:r w:rsidRPr="00117456">
        <w:rPr>
          <w:rFonts w:ascii="Times New Roman" w:hAnsi="Times New Roman"/>
          <w:b/>
          <w:bCs/>
          <w:lang w:eastAsia="zh-CN"/>
        </w:rPr>
        <w:t>roposal 2</w:t>
      </w:r>
      <w:r w:rsidRPr="00117456">
        <w:rPr>
          <w:rFonts w:ascii="Times New Roman" w:hAnsi="Times New Roman" w:hint="eastAsia"/>
          <w:b/>
          <w:bCs/>
          <w:lang w:eastAsia="zh-CN"/>
        </w:rPr>
        <w:t>:</w:t>
      </w:r>
      <w:r w:rsidRPr="00117456">
        <w:rPr>
          <w:rFonts w:ascii="Times New Roman" w:hAnsi="Times New Roman"/>
          <w:b/>
          <w:bCs/>
          <w:lang w:eastAsia="zh-CN"/>
        </w:rPr>
        <w:t xml:space="preserve"> RAN2 is kindly asked to discuss the influence </w:t>
      </w:r>
      <w:r>
        <w:rPr>
          <w:rFonts w:ascii="Times New Roman" w:hAnsi="Times New Roman"/>
          <w:b/>
          <w:bCs/>
          <w:lang w:eastAsia="zh-CN"/>
        </w:rPr>
        <w:t>to RAN2 introduced by RAN1’s discussion on the two PTM scheduling scheme mentioned in Observation 1.</w:t>
      </w:r>
    </w:p>
    <w:p w14:paraId="42148F69" w14:textId="01602396" w:rsidR="00F673A8" w:rsidRPr="00F673A8" w:rsidRDefault="00F673A8" w:rsidP="00F673A8">
      <w:pPr>
        <w:overflowPunct w:val="0"/>
        <w:autoSpaceDE w:val="0"/>
        <w:autoSpaceDN w:val="0"/>
        <w:adjustRightInd w:val="0"/>
        <w:ind w:left="992" w:right="-99" w:hangingChars="496" w:hanging="992"/>
        <w:rPr>
          <w:rFonts w:ascii="Times New Roman" w:hAnsi="Times New Roman"/>
          <w:b/>
          <w:bCs/>
          <w:lang w:eastAsia="zh-CN"/>
        </w:rPr>
      </w:pPr>
      <w:r w:rsidRPr="005063D1">
        <w:rPr>
          <w:rFonts w:ascii="Times New Roman" w:hAnsi="Times New Roman"/>
          <w:b/>
          <w:bCs/>
          <w:lang w:eastAsia="zh-CN"/>
        </w:rPr>
        <w:t xml:space="preserve">Proposal 3: Taking PDCP/MAC as anchor layer of PTP and PTM switch could be used together with different </w:t>
      </w:r>
      <w:r>
        <w:rPr>
          <w:rFonts w:ascii="Times New Roman" w:hAnsi="Times New Roman"/>
          <w:b/>
          <w:bCs/>
          <w:lang w:eastAsia="zh-CN"/>
        </w:rPr>
        <w:t xml:space="preserve">PHY </w:t>
      </w:r>
      <w:r w:rsidRPr="005063D1">
        <w:rPr>
          <w:rFonts w:ascii="Times New Roman" w:hAnsi="Times New Roman"/>
          <w:b/>
          <w:bCs/>
          <w:lang w:eastAsia="zh-CN"/>
        </w:rPr>
        <w:t xml:space="preserve">scheduling scheme for PTM leg. </w:t>
      </w:r>
    </w:p>
    <w:p w14:paraId="4EE3E1AA" w14:textId="5B94F750" w:rsidR="00AC5918" w:rsidRPr="001625D3" w:rsidRDefault="00AC5918" w:rsidP="00DF7C77">
      <w:pPr>
        <w:pStyle w:val="1"/>
      </w:pPr>
      <w:r w:rsidRPr="001625D3">
        <w:t>References</w:t>
      </w:r>
    </w:p>
    <w:p w14:paraId="4FEEFA95" w14:textId="6771180A" w:rsidR="00E86886" w:rsidRDefault="00E86886" w:rsidP="00E86886">
      <w:pPr>
        <w:pStyle w:val="af2"/>
        <w:numPr>
          <w:ilvl w:val="0"/>
          <w:numId w:val="1"/>
        </w:numPr>
        <w:rPr>
          <w:rFonts w:cs="Arial"/>
          <w:lang w:eastAsia="zh-CN"/>
        </w:rPr>
      </w:pPr>
      <w:r w:rsidRPr="00E86886">
        <w:rPr>
          <w:rFonts w:cs="Arial"/>
          <w:lang w:eastAsia="zh-CN"/>
        </w:rPr>
        <w:t>Draft_RAN2_111-e_Meeting_Report_v1</w:t>
      </w:r>
    </w:p>
    <w:p w14:paraId="42B0E568" w14:textId="510BE221" w:rsidR="00E86886" w:rsidRPr="00E86886" w:rsidRDefault="00E86886" w:rsidP="00E86886">
      <w:pPr>
        <w:pStyle w:val="af2"/>
        <w:numPr>
          <w:ilvl w:val="0"/>
          <w:numId w:val="1"/>
        </w:numPr>
        <w:rPr>
          <w:rFonts w:cs="Arial"/>
          <w:lang w:eastAsia="zh-CN"/>
        </w:rPr>
      </w:pPr>
      <w:bookmarkStart w:id="4" w:name="_Hlk54271307"/>
      <w:r w:rsidRPr="00E86886">
        <w:rPr>
          <w:rFonts w:cs="Arial"/>
          <w:lang w:eastAsia="zh-CN"/>
        </w:rPr>
        <w:t>TR 23.757 Study on architectural enhancements for 5G multicast-broadcast services (Release 17)</w:t>
      </w:r>
    </w:p>
    <w:bookmarkEnd w:id="4"/>
    <w:p w14:paraId="7BE88874" w14:textId="67F4657A" w:rsidR="002F17AF" w:rsidRPr="00E86886" w:rsidRDefault="00E86886" w:rsidP="00E86886">
      <w:pPr>
        <w:pStyle w:val="af2"/>
        <w:numPr>
          <w:ilvl w:val="0"/>
          <w:numId w:val="1"/>
        </w:numPr>
        <w:rPr>
          <w:lang w:eastAsia="zh-CN"/>
        </w:rPr>
      </w:pPr>
      <w:r w:rsidRPr="00E86886">
        <w:rPr>
          <w:lang w:eastAsia="zh-CN"/>
        </w:rPr>
        <w:t>Chairman's Notes RAN1#102-e</w:t>
      </w:r>
    </w:p>
    <w:sectPr w:rsidR="002F17AF" w:rsidRPr="00E86886"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B00B1" w14:textId="77777777" w:rsidR="0001497F" w:rsidRDefault="0001497F">
      <w:r>
        <w:separator/>
      </w:r>
    </w:p>
  </w:endnote>
  <w:endnote w:type="continuationSeparator" w:id="0">
    <w:p w14:paraId="11F84FB7" w14:textId="77777777" w:rsidR="0001497F" w:rsidRDefault="0001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F6259" w14:textId="77777777" w:rsidR="0001497F" w:rsidRDefault="0001497F">
      <w:r>
        <w:separator/>
      </w:r>
    </w:p>
  </w:footnote>
  <w:footnote w:type="continuationSeparator" w:id="0">
    <w:p w14:paraId="77D46A3B" w14:textId="77777777" w:rsidR="0001497F" w:rsidRDefault="00014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0"/>
  </w:num>
  <w:num w:numId="5">
    <w:abstractNumId w:val="6"/>
  </w:num>
  <w:num w:numId="6">
    <w:abstractNumId w:val="2"/>
  </w:num>
  <w:num w:numId="7">
    <w:abstractNumId w:val="3"/>
  </w:num>
  <w:num w:numId="8">
    <w:abstractNumId w:val="8"/>
  </w:num>
  <w:num w:numId="9">
    <w:abstractNumId w:val="4"/>
  </w:num>
  <w:num w:numId="10">
    <w:abstractNumId w:val="7"/>
  </w:num>
  <w:num w:numId="11">
    <w:abstractNumId w:val="10"/>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3A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1</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4</cp:revision>
  <cp:lastPrinted>2016-01-11T02:35:00Z</cp:lastPrinted>
  <dcterms:created xsi:type="dcterms:W3CDTF">2020-10-23T06:38:00Z</dcterms:created>
  <dcterms:modified xsi:type="dcterms:W3CDTF">2020-10-23T06:55:00Z</dcterms:modified>
</cp:coreProperties>
</file>